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CD" w:rsidRPr="00AA30CD" w:rsidRDefault="00AA30CD" w:rsidP="00AA30CD">
      <w:pPr>
        <w:pStyle w:val="a5"/>
        <w:spacing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r w:rsidRPr="00AA30CD">
        <w:rPr>
          <w:rFonts w:ascii="Times New Roman" w:hAnsi="Times New Roman" w:cs="Times New Roman"/>
          <w:b/>
          <w:sz w:val="24"/>
        </w:rPr>
        <w:t>Положения турецкого наследственного законодательства</w:t>
      </w:r>
    </w:p>
    <w:bookmarkEnd w:id="0"/>
    <w:p w:rsidR="00AA30CD" w:rsidRPr="00AA30CD" w:rsidRDefault="00AA30CD" w:rsidP="00AA30CD">
      <w:pPr>
        <w:pStyle w:val="a5"/>
        <w:spacing w:line="360" w:lineRule="auto"/>
        <w:rPr>
          <w:rFonts w:ascii="Times New Roman" w:hAnsi="Times New Roman" w:cs="Times New Roman"/>
        </w:rPr>
      </w:pPr>
      <w:r w:rsidRPr="00AA30CD">
        <w:rPr>
          <w:rFonts w:ascii="Times New Roman" w:hAnsi="Times New Roman" w:cs="Times New Roman"/>
          <w:b/>
          <w:bCs/>
        </w:rPr>
        <w:t>Статья. 495</w:t>
      </w:r>
      <w:r w:rsidRPr="00AA30CD">
        <w:rPr>
          <w:rFonts w:ascii="Times New Roman" w:hAnsi="Times New Roman" w:cs="Times New Roman"/>
        </w:rPr>
        <w:t> При отсутствии супруг</w:t>
      </w:r>
      <w:proofErr w:type="gramStart"/>
      <w:r w:rsidRPr="00AA30CD">
        <w:rPr>
          <w:rFonts w:ascii="Times New Roman" w:hAnsi="Times New Roman" w:cs="Times New Roman"/>
        </w:rPr>
        <w:t>а(</w:t>
      </w:r>
      <w:proofErr w:type="gramEnd"/>
      <w:r w:rsidRPr="00AA30CD">
        <w:rPr>
          <w:rFonts w:ascii="Times New Roman" w:hAnsi="Times New Roman" w:cs="Times New Roman"/>
        </w:rPr>
        <w:t>и), наследниками первой очереди являются дети покойного с разделением наследства в равной степени. При смерти одного из детей, внуки и правнуки наследуют в соответствующих долях по схеме:</w:t>
      </w:r>
    </w:p>
    <w:p w:rsidR="00AA30CD" w:rsidRPr="00AA30CD" w:rsidRDefault="00AA30CD" w:rsidP="00AA30CD">
      <w:pPr>
        <w:pStyle w:val="a5"/>
        <w:spacing w:line="360" w:lineRule="auto"/>
        <w:rPr>
          <w:rFonts w:ascii="Times New Roman" w:hAnsi="Times New Roman" w:cs="Times New Roman"/>
        </w:rPr>
      </w:pPr>
      <w:r w:rsidRPr="00AA30CD">
        <w:rPr>
          <w:rFonts w:ascii="Times New Roman" w:hAnsi="Times New Roman" w:cs="Times New Roman"/>
        </w:rPr>
        <w:drawing>
          <wp:inline distT="0" distB="0" distL="0" distR="0" wp14:anchorId="2C7DA65A" wp14:editId="6B639D30">
            <wp:extent cx="3295650" cy="1905000"/>
            <wp:effectExtent l="0" t="0" r="0" b="0"/>
            <wp:docPr id="8" name="Рисунок 8" descr="http://www.zarubejye.com/law/l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zarubejye.com/law/l2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0CD">
        <w:rPr>
          <w:rFonts w:ascii="Times New Roman" w:hAnsi="Times New Roman" w:cs="Times New Roman"/>
        </w:rPr>
        <w:br/>
      </w:r>
      <w:r w:rsidRPr="00AA30CD">
        <w:rPr>
          <w:rFonts w:ascii="Times New Roman" w:hAnsi="Times New Roman" w:cs="Times New Roman"/>
        </w:rPr>
        <w:br/>
      </w:r>
      <w:r w:rsidRPr="00AA30CD">
        <w:rPr>
          <w:rFonts w:ascii="Times New Roman" w:hAnsi="Times New Roman" w:cs="Times New Roman"/>
          <w:b/>
          <w:bCs/>
        </w:rPr>
        <w:t>Статья. 496</w:t>
      </w:r>
      <w:r w:rsidRPr="00AA30CD">
        <w:rPr>
          <w:rFonts w:ascii="Times New Roman" w:hAnsi="Times New Roman" w:cs="Times New Roman"/>
        </w:rPr>
        <w:t> При отсутствии супруг</w:t>
      </w:r>
      <w:proofErr w:type="gramStart"/>
      <w:r w:rsidRPr="00AA30CD">
        <w:rPr>
          <w:rFonts w:ascii="Times New Roman" w:hAnsi="Times New Roman" w:cs="Times New Roman"/>
        </w:rPr>
        <w:t>а(</w:t>
      </w:r>
      <w:proofErr w:type="gramEnd"/>
      <w:r w:rsidRPr="00AA30CD">
        <w:rPr>
          <w:rFonts w:ascii="Times New Roman" w:hAnsi="Times New Roman" w:cs="Times New Roman"/>
        </w:rPr>
        <w:t>и), детей или внуков, имущество наследуют отец и мать покойного в равных долях. При отсутствии одного из родителей наследство разделяется по следующей схеме:</w:t>
      </w:r>
    </w:p>
    <w:p w:rsidR="00AA30CD" w:rsidRPr="00AA30CD" w:rsidRDefault="00AA30CD" w:rsidP="00AA30CD">
      <w:pPr>
        <w:pStyle w:val="a5"/>
        <w:spacing w:line="360" w:lineRule="auto"/>
        <w:rPr>
          <w:rFonts w:ascii="Times New Roman" w:hAnsi="Times New Roman" w:cs="Times New Roman"/>
        </w:rPr>
      </w:pPr>
      <w:r w:rsidRPr="00AA30CD">
        <w:rPr>
          <w:rFonts w:ascii="Times New Roman" w:hAnsi="Times New Roman" w:cs="Times New Roman"/>
        </w:rPr>
        <w:drawing>
          <wp:inline distT="0" distB="0" distL="0" distR="0" wp14:anchorId="67923A1D" wp14:editId="6FCC5827">
            <wp:extent cx="4305300" cy="1724025"/>
            <wp:effectExtent l="0" t="0" r="0" b="9525"/>
            <wp:docPr id="7" name="Рисунок 7" descr="http://www.zarubejye.com/law/l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arubejye.com/law/l21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0CD" w:rsidRPr="00AA30CD" w:rsidRDefault="00AA30CD" w:rsidP="00AA30CD">
      <w:pPr>
        <w:pStyle w:val="a5"/>
        <w:spacing w:line="360" w:lineRule="auto"/>
        <w:rPr>
          <w:rFonts w:ascii="Times New Roman" w:hAnsi="Times New Roman" w:cs="Times New Roman"/>
        </w:rPr>
      </w:pPr>
      <w:r w:rsidRPr="00AA30CD">
        <w:rPr>
          <w:rFonts w:ascii="Times New Roman" w:hAnsi="Times New Roman" w:cs="Times New Roman"/>
          <w:b/>
          <w:bCs/>
        </w:rPr>
        <w:t>Статья. 497</w:t>
      </w:r>
      <w:r w:rsidRPr="00AA30CD">
        <w:rPr>
          <w:rFonts w:ascii="Times New Roman" w:hAnsi="Times New Roman" w:cs="Times New Roman"/>
        </w:rPr>
        <w:t> При отсутствии супруг</w:t>
      </w:r>
      <w:proofErr w:type="gramStart"/>
      <w:r w:rsidRPr="00AA30CD">
        <w:rPr>
          <w:rFonts w:ascii="Times New Roman" w:hAnsi="Times New Roman" w:cs="Times New Roman"/>
        </w:rPr>
        <w:t>а(</w:t>
      </w:r>
      <w:proofErr w:type="gramEnd"/>
      <w:r w:rsidRPr="00AA30CD">
        <w:rPr>
          <w:rFonts w:ascii="Times New Roman" w:hAnsi="Times New Roman" w:cs="Times New Roman"/>
        </w:rPr>
        <w:t xml:space="preserve">и), детей, внуков и родителей, наследство разделяется между другими </w:t>
      </w:r>
      <w:proofErr w:type="spellStart"/>
      <w:r w:rsidRPr="00AA30CD">
        <w:rPr>
          <w:rFonts w:ascii="Times New Roman" w:hAnsi="Times New Roman" w:cs="Times New Roman"/>
        </w:rPr>
        <w:t>родлственниками</w:t>
      </w:r>
      <w:proofErr w:type="spellEnd"/>
      <w:r w:rsidRPr="00AA30CD">
        <w:rPr>
          <w:rFonts w:ascii="Times New Roman" w:hAnsi="Times New Roman" w:cs="Times New Roman"/>
        </w:rPr>
        <w:t xml:space="preserve"> по степени родства (дед-бабка, дядя-тетя) по следующей схеме: </w:t>
      </w:r>
      <w:r w:rsidRPr="00AA30CD">
        <w:rPr>
          <w:rFonts w:ascii="Times New Roman" w:hAnsi="Times New Roman" w:cs="Times New Roman"/>
        </w:rPr>
        <w:br/>
      </w:r>
      <w:r w:rsidRPr="00AA30CD">
        <w:rPr>
          <w:rFonts w:ascii="Times New Roman" w:hAnsi="Times New Roman" w:cs="Times New Roman"/>
        </w:rPr>
        <w:br/>
      </w:r>
      <w:r w:rsidRPr="00AA30CD">
        <w:rPr>
          <w:rFonts w:ascii="Times New Roman" w:hAnsi="Times New Roman" w:cs="Times New Roman"/>
        </w:rPr>
        <w:drawing>
          <wp:inline distT="0" distB="0" distL="0" distR="0" wp14:anchorId="0D5EC669" wp14:editId="07EE4F8A">
            <wp:extent cx="5448300" cy="2276475"/>
            <wp:effectExtent l="0" t="0" r="0" b="9525"/>
            <wp:docPr id="6" name="Рисунок 6" descr="http://www.zarubejye.com/law/l2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arubejye.com/law/l21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0CD">
        <w:rPr>
          <w:rFonts w:ascii="Times New Roman" w:hAnsi="Times New Roman" w:cs="Times New Roman"/>
        </w:rPr>
        <w:br/>
      </w:r>
      <w:r w:rsidRPr="00AA30CD">
        <w:rPr>
          <w:rFonts w:ascii="Times New Roman" w:hAnsi="Times New Roman" w:cs="Times New Roman"/>
        </w:rPr>
        <w:br/>
      </w:r>
      <w:r w:rsidRPr="00AA30CD">
        <w:rPr>
          <w:rFonts w:ascii="Times New Roman" w:hAnsi="Times New Roman" w:cs="Times New Roman"/>
          <w:b/>
          <w:bCs/>
        </w:rPr>
        <w:t>Статья. 498</w:t>
      </w:r>
      <w:r w:rsidRPr="00AA30CD">
        <w:rPr>
          <w:rFonts w:ascii="Times New Roman" w:hAnsi="Times New Roman" w:cs="Times New Roman"/>
        </w:rPr>
        <w:t xml:space="preserve"> Рожденные вне брака дети при условии их признания родителем или по решению </w:t>
      </w:r>
      <w:r w:rsidRPr="00AA30CD">
        <w:rPr>
          <w:rFonts w:ascii="Times New Roman" w:hAnsi="Times New Roman" w:cs="Times New Roman"/>
        </w:rPr>
        <w:lastRenderedPageBreak/>
        <w:t>суда признаются наследниками наравне с законнорожденными детьми. </w:t>
      </w:r>
      <w:r w:rsidRPr="00AA30CD">
        <w:rPr>
          <w:rFonts w:ascii="Times New Roman" w:hAnsi="Times New Roman" w:cs="Times New Roman"/>
        </w:rPr>
        <w:br/>
      </w:r>
      <w:r w:rsidRPr="00AA30CD">
        <w:rPr>
          <w:rFonts w:ascii="Times New Roman" w:hAnsi="Times New Roman" w:cs="Times New Roman"/>
          <w:b/>
          <w:bCs/>
        </w:rPr>
        <w:t>Статья. 499</w:t>
      </w:r>
      <w:r w:rsidRPr="00AA30CD">
        <w:rPr>
          <w:rFonts w:ascii="Times New Roman" w:hAnsi="Times New Roman" w:cs="Times New Roman"/>
        </w:rPr>
        <w:t> Если у покойного имеется супру</w:t>
      </w:r>
      <w:proofErr w:type="gramStart"/>
      <w:r w:rsidRPr="00AA30CD">
        <w:rPr>
          <w:rFonts w:ascii="Times New Roman" w:hAnsi="Times New Roman" w:cs="Times New Roman"/>
        </w:rPr>
        <w:t>г(</w:t>
      </w:r>
      <w:proofErr w:type="gramEnd"/>
      <w:r w:rsidRPr="00AA30CD">
        <w:rPr>
          <w:rFonts w:ascii="Times New Roman" w:hAnsi="Times New Roman" w:cs="Times New Roman"/>
        </w:rPr>
        <w:t>а), то при отсутствии других родственников все наследство отходит ему(ей). Если же кроме супруг</w:t>
      </w:r>
      <w:proofErr w:type="gramStart"/>
      <w:r w:rsidRPr="00AA30CD">
        <w:rPr>
          <w:rFonts w:ascii="Times New Roman" w:hAnsi="Times New Roman" w:cs="Times New Roman"/>
        </w:rPr>
        <w:t>а(</w:t>
      </w:r>
      <w:proofErr w:type="gramEnd"/>
      <w:r w:rsidRPr="00AA30CD">
        <w:rPr>
          <w:rFonts w:ascii="Times New Roman" w:hAnsi="Times New Roman" w:cs="Times New Roman"/>
        </w:rPr>
        <w:t>и) есть и другие наследники, то наследство распределяется по следующим схемам: </w:t>
      </w:r>
      <w:r w:rsidRPr="00AA30CD">
        <w:rPr>
          <w:rFonts w:ascii="Times New Roman" w:hAnsi="Times New Roman" w:cs="Times New Roman"/>
        </w:rPr>
        <w:br/>
      </w:r>
      <w:r w:rsidRPr="00AA30CD">
        <w:rPr>
          <w:rFonts w:ascii="Times New Roman" w:hAnsi="Times New Roman" w:cs="Times New Roman"/>
        </w:rPr>
        <w:br/>
      </w:r>
      <w:r w:rsidRPr="00AA30CD">
        <w:rPr>
          <w:rFonts w:ascii="Times New Roman" w:hAnsi="Times New Roman" w:cs="Times New Roman"/>
        </w:rPr>
        <w:drawing>
          <wp:inline distT="0" distB="0" distL="0" distR="0" wp14:anchorId="5C6E06BF" wp14:editId="0405AE46">
            <wp:extent cx="6315075" cy="6743700"/>
            <wp:effectExtent l="0" t="0" r="9525" b="0"/>
            <wp:docPr id="5" name="Рисунок 5" descr="http://www.zarubejye.com/law/l2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zarubejye.com/law/l21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0CD">
        <w:rPr>
          <w:rFonts w:ascii="Times New Roman" w:hAnsi="Times New Roman" w:cs="Times New Roman"/>
        </w:rPr>
        <w:br/>
      </w:r>
      <w:r w:rsidRPr="00AA30CD">
        <w:rPr>
          <w:rFonts w:ascii="Times New Roman" w:hAnsi="Times New Roman" w:cs="Times New Roman"/>
        </w:rPr>
        <w:br/>
      </w:r>
      <w:r w:rsidRPr="00AA30CD">
        <w:rPr>
          <w:rFonts w:ascii="Times New Roman" w:hAnsi="Times New Roman" w:cs="Times New Roman"/>
          <w:i/>
          <w:iCs/>
        </w:rPr>
        <w:t>Примечания. Если супру</w:t>
      </w:r>
      <w:proofErr w:type="gramStart"/>
      <w:r w:rsidRPr="00AA30CD">
        <w:rPr>
          <w:rFonts w:ascii="Times New Roman" w:hAnsi="Times New Roman" w:cs="Times New Roman"/>
          <w:i/>
          <w:iCs/>
        </w:rPr>
        <w:t>г(</w:t>
      </w:r>
      <w:proofErr w:type="gramEnd"/>
      <w:r w:rsidRPr="00AA30CD">
        <w:rPr>
          <w:rFonts w:ascii="Times New Roman" w:hAnsi="Times New Roman" w:cs="Times New Roman"/>
          <w:i/>
          <w:iCs/>
        </w:rPr>
        <w:t xml:space="preserve">а) не проживал(а) </w:t>
      </w:r>
      <w:proofErr w:type="spellStart"/>
      <w:r w:rsidRPr="00AA30CD">
        <w:rPr>
          <w:rFonts w:ascii="Times New Roman" w:hAnsi="Times New Roman" w:cs="Times New Roman"/>
          <w:i/>
          <w:iCs/>
        </w:rPr>
        <w:t>вместие</w:t>
      </w:r>
      <w:proofErr w:type="spellEnd"/>
      <w:r w:rsidRPr="00AA30CD">
        <w:rPr>
          <w:rFonts w:ascii="Times New Roman" w:hAnsi="Times New Roman" w:cs="Times New Roman"/>
          <w:i/>
          <w:iCs/>
        </w:rPr>
        <w:t xml:space="preserve"> с покойным и не может доказать свою тесную связь с ним, то может быть лишен(а) наследства. Разведенные супруги и невесты (женихи) не могут претендовать на наследство.</w:t>
      </w:r>
      <w:r w:rsidRPr="00AA30CD">
        <w:rPr>
          <w:rFonts w:ascii="Times New Roman" w:hAnsi="Times New Roman" w:cs="Times New Roman"/>
        </w:rPr>
        <w:t> </w:t>
      </w:r>
      <w:r w:rsidRPr="00AA30CD">
        <w:rPr>
          <w:rFonts w:ascii="Times New Roman" w:hAnsi="Times New Roman" w:cs="Times New Roman"/>
        </w:rPr>
        <w:br/>
      </w:r>
      <w:r w:rsidRPr="00AA30CD">
        <w:rPr>
          <w:rFonts w:ascii="Times New Roman" w:hAnsi="Times New Roman" w:cs="Times New Roman"/>
          <w:b/>
          <w:bCs/>
        </w:rPr>
        <w:lastRenderedPageBreak/>
        <w:t>Статья. 500</w:t>
      </w:r>
      <w:r w:rsidRPr="00AA30CD">
        <w:rPr>
          <w:rFonts w:ascii="Times New Roman" w:hAnsi="Times New Roman" w:cs="Times New Roman"/>
        </w:rPr>
        <w:t> Приемные дети обладают теми же правами, что и родные. Если у человека приемные родители, то они лишаются права стать его наследниками. </w:t>
      </w:r>
      <w:r w:rsidRPr="00AA30CD">
        <w:rPr>
          <w:rFonts w:ascii="Times New Roman" w:hAnsi="Times New Roman" w:cs="Times New Roman"/>
        </w:rPr>
        <w:br/>
      </w:r>
      <w:r w:rsidRPr="00AA30CD">
        <w:rPr>
          <w:rFonts w:ascii="Times New Roman" w:hAnsi="Times New Roman" w:cs="Times New Roman"/>
          <w:b/>
          <w:bCs/>
        </w:rPr>
        <w:t>Статья. 501</w:t>
      </w:r>
      <w:proofErr w:type="gramStart"/>
      <w:r w:rsidRPr="00AA30CD">
        <w:rPr>
          <w:rFonts w:ascii="Times New Roman" w:hAnsi="Times New Roman" w:cs="Times New Roman"/>
        </w:rPr>
        <w:t> П</w:t>
      </w:r>
      <w:proofErr w:type="gramEnd"/>
      <w:r w:rsidRPr="00AA30CD">
        <w:rPr>
          <w:rFonts w:ascii="Times New Roman" w:hAnsi="Times New Roman" w:cs="Times New Roman"/>
        </w:rPr>
        <w:t>ри отсутствии наследников все имущество отходит государству. </w:t>
      </w:r>
      <w:r w:rsidRPr="00AA30CD">
        <w:rPr>
          <w:rFonts w:ascii="Times New Roman" w:hAnsi="Times New Roman" w:cs="Times New Roman"/>
        </w:rPr>
        <w:br/>
      </w:r>
      <w:r w:rsidRPr="00AA30CD">
        <w:rPr>
          <w:rFonts w:ascii="Times New Roman" w:hAnsi="Times New Roman" w:cs="Times New Roman"/>
          <w:b/>
          <w:bCs/>
        </w:rPr>
        <w:t>Статья. 514</w:t>
      </w:r>
      <w:proofErr w:type="gramStart"/>
      <w:r w:rsidRPr="00AA30CD">
        <w:rPr>
          <w:rFonts w:ascii="Times New Roman" w:hAnsi="Times New Roman" w:cs="Times New Roman"/>
        </w:rPr>
        <w:t> К</w:t>
      </w:r>
      <w:proofErr w:type="gramEnd"/>
      <w:r w:rsidRPr="00AA30CD">
        <w:rPr>
          <w:rFonts w:ascii="Times New Roman" w:hAnsi="Times New Roman" w:cs="Times New Roman"/>
        </w:rPr>
        <w:t>аждый человек имеет право составить завещание в пользу любого другого человека или группы лиц. Завещание может быть в любой момент изменено или ликвидировано. </w:t>
      </w:r>
      <w:r w:rsidRPr="00AA30CD">
        <w:rPr>
          <w:rFonts w:ascii="Times New Roman" w:hAnsi="Times New Roman" w:cs="Times New Roman"/>
        </w:rPr>
        <w:br/>
      </w:r>
      <w:r w:rsidRPr="00AA30CD">
        <w:rPr>
          <w:rFonts w:ascii="Times New Roman" w:hAnsi="Times New Roman" w:cs="Times New Roman"/>
          <w:b/>
          <w:bCs/>
        </w:rPr>
        <w:t>Статья. 584</w:t>
      </w:r>
      <w:r w:rsidRPr="00AA30CD">
        <w:rPr>
          <w:rFonts w:ascii="Times New Roman" w:hAnsi="Times New Roman" w:cs="Times New Roman"/>
        </w:rPr>
        <w:t xml:space="preserve"> Пропавшие без вести могут быть объявлены умершими при уверенном подозрении в смерти по истечении срока 5 лет, при отсутствии известий - по истечении срока 15 </w:t>
      </w:r>
      <w:proofErr w:type="spellStart"/>
      <w:r w:rsidRPr="00AA30CD">
        <w:rPr>
          <w:rFonts w:ascii="Times New Roman" w:hAnsi="Times New Roman" w:cs="Times New Roman"/>
        </w:rPr>
        <w:t>лет</w:t>
      </w:r>
      <w:proofErr w:type="gramStart"/>
      <w:r w:rsidRPr="00AA30CD">
        <w:rPr>
          <w:rFonts w:ascii="Times New Roman" w:hAnsi="Times New Roman" w:cs="Times New Roman"/>
        </w:rPr>
        <w:t>.Е</w:t>
      </w:r>
      <w:proofErr w:type="gramEnd"/>
      <w:r w:rsidRPr="00AA30CD">
        <w:rPr>
          <w:rFonts w:ascii="Times New Roman" w:hAnsi="Times New Roman" w:cs="Times New Roman"/>
        </w:rPr>
        <w:t>сли</w:t>
      </w:r>
      <w:proofErr w:type="spellEnd"/>
      <w:r w:rsidRPr="00AA30CD">
        <w:rPr>
          <w:rFonts w:ascii="Times New Roman" w:hAnsi="Times New Roman" w:cs="Times New Roman"/>
        </w:rPr>
        <w:t xml:space="preserve"> в этом случае у пропавшего нет наследников, то имущество хранится государством в течение 10 лет, затем отходит в казну. </w:t>
      </w:r>
      <w:r w:rsidRPr="00AA30CD">
        <w:rPr>
          <w:rFonts w:ascii="Times New Roman" w:hAnsi="Times New Roman" w:cs="Times New Roman"/>
        </w:rPr>
        <w:br/>
      </w:r>
      <w:r w:rsidRPr="00AA30CD">
        <w:rPr>
          <w:rFonts w:ascii="Times New Roman" w:hAnsi="Times New Roman" w:cs="Times New Roman"/>
          <w:b/>
          <w:bCs/>
        </w:rPr>
        <w:t>Статья. 593</w:t>
      </w:r>
      <w:r w:rsidRPr="00AA30CD">
        <w:rPr>
          <w:rFonts w:ascii="Times New Roman" w:hAnsi="Times New Roman" w:cs="Times New Roman"/>
        </w:rPr>
        <w:t xml:space="preserve"> Дело о наследстве ведет судья, </w:t>
      </w:r>
      <w:proofErr w:type="spellStart"/>
      <w:r w:rsidRPr="00AA30CD">
        <w:rPr>
          <w:rFonts w:ascii="Times New Roman" w:hAnsi="Times New Roman" w:cs="Times New Roman"/>
        </w:rPr>
        <w:t>котрый</w:t>
      </w:r>
      <w:proofErr w:type="spellEnd"/>
      <w:r w:rsidRPr="00AA30CD">
        <w:rPr>
          <w:rFonts w:ascii="Times New Roman" w:hAnsi="Times New Roman" w:cs="Times New Roman"/>
        </w:rPr>
        <w:t xml:space="preserve"> обязан: </w:t>
      </w:r>
      <w:proofErr w:type="gramStart"/>
      <w:r w:rsidRPr="00AA30CD">
        <w:rPr>
          <w:rFonts w:ascii="Times New Roman" w:hAnsi="Times New Roman" w:cs="Times New Roman"/>
        </w:rPr>
        <w:br/>
        <w:t>-</w:t>
      </w:r>
      <w:proofErr w:type="gramEnd"/>
      <w:r w:rsidRPr="00AA30CD">
        <w:rPr>
          <w:rFonts w:ascii="Times New Roman" w:hAnsi="Times New Roman" w:cs="Times New Roman"/>
        </w:rPr>
        <w:t>описать имущество </w:t>
      </w:r>
      <w:r w:rsidRPr="00AA30CD">
        <w:rPr>
          <w:rFonts w:ascii="Times New Roman" w:hAnsi="Times New Roman" w:cs="Times New Roman"/>
        </w:rPr>
        <w:br/>
        <w:t>-принять меры по обеспечению его безопасности </w:t>
      </w:r>
      <w:r w:rsidRPr="00AA30CD">
        <w:rPr>
          <w:rFonts w:ascii="Times New Roman" w:hAnsi="Times New Roman" w:cs="Times New Roman"/>
        </w:rPr>
        <w:br/>
        <w:t>-продать имущество при необходимости (раздел между наследниками, уплата долгов и сборов) </w:t>
      </w:r>
      <w:r w:rsidRPr="00AA30CD">
        <w:rPr>
          <w:rFonts w:ascii="Times New Roman" w:hAnsi="Times New Roman" w:cs="Times New Roman"/>
        </w:rPr>
        <w:br/>
        <w:t>-выплатить долги и обязательства покойного </w:t>
      </w:r>
      <w:r w:rsidRPr="00AA30CD">
        <w:rPr>
          <w:rFonts w:ascii="Times New Roman" w:hAnsi="Times New Roman" w:cs="Times New Roman"/>
        </w:rPr>
        <w:br/>
        <w:t>-уладить банковскую деятельность покойного </w:t>
      </w:r>
      <w:r w:rsidRPr="00AA30CD">
        <w:rPr>
          <w:rFonts w:ascii="Times New Roman" w:hAnsi="Times New Roman" w:cs="Times New Roman"/>
        </w:rPr>
        <w:br/>
        <w:t>-обеспечить нормальную работу предприятий и организаций, принадлежавших покойному. Если это невозможно, то принять меры по заморозке их деятельности. </w:t>
      </w:r>
      <w:r w:rsidRPr="00AA30CD">
        <w:rPr>
          <w:rFonts w:ascii="Times New Roman" w:hAnsi="Times New Roman" w:cs="Times New Roman"/>
        </w:rPr>
        <w:br/>
        <w:t>Данные меры судья принимает как лично, так и через своих официальных уполномоченных. </w:t>
      </w:r>
      <w:r w:rsidRPr="00AA30CD">
        <w:rPr>
          <w:rFonts w:ascii="Times New Roman" w:hAnsi="Times New Roman" w:cs="Times New Roman"/>
        </w:rPr>
        <w:br/>
      </w:r>
      <w:r w:rsidRPr="00AA30CD">
        <w:rPr>
          <w:rFonts w:ascii="Times New Roman" w:hAnsi="Times New Roman" w:cs="Times New Roman"/>
          <w:b/>
          <w:bCs/>
        </w:rPr>
        <w:t>Статья. 594</w:t>
      </w:r>
      <w:proofErr w:type="gramStart"/>
      <w:r w:rsidRPr="00AA30CD">
        <w:rPr>
          <w:rFonts w:ascii="Times New Roman" w:hAnsi="Times New Roman" w:cs="Times New Roman"/>
        </w:rPr>
        <w:t> Е</w:t>
      </w:r>
      <w:proofErr w:type="gramEnd"/>
      <w:r w:rsidRPr="00AA30CD">
        <w:rPr>
          <w:rFonts w:ascii="Times New Roman" w:hAnsi="Times New Roman" w:cs="Times New Roman"/>
        </w:rPr>
        <w:t>сли наследников не обнаруживается, в течении года 2 раза в месяц судья делает объявления о наследстве в прессе. Если за это время не поступило претензий на наследство, то оно отходит государству. </w:t>
      </w:r>
      <w:r w:rsidRPr="00AA30CD">
        <w:rPr>
          <w:rFonts w:ascii="Times New Roman" w:hAnsi="Times New Roman" w:cs="Times New Roman"/>
        </w:rPr>
        <w:br/>
      </w:r>
      <w:r w:rsidRPr="00AA30CD">
        <w:rPr>
          <w:rFonts w:ascii="Times New Roman" w:hAnsi="Times New Roman" w:cs="Times New Roman"/>
          <w:b/>
          <w:bCs/>
        </w:rPr>
        <w:t>Статья. 598</w:t>
      </w:r>
      <w:proofErr w:type="gramStart"/>
      <w:r w:rsidRPr="00AA30CD">
        <w:rPr>
          <w:rFonts w:ascii="Times New Roman" w:hAnsi="Times New Roman" w:cs="Times New Roman"/>
        </w:rPr>
        <w:t> В</w:t>
      </w:r>
      <w:proofErr w:type="gramEnd"/>
      <w:r w:rsidRPr="00AA30CD">
        <w:rPr>
          <w:rFonts w:ascii="Times New Roman" w:hAnsi="Times New Roman" w:cs="Times New Roman"/>
        </w:rPr>
        <w:t xml:space="preserve"> течение месяца суд выдает наследникам свидетельство о праве на наследство, которое может быть оспорено в суде. </w:t>
      </w:r>
      <w:r w:rsidRPr="00AA30CD">
        <w:rPr>
          <w:rFonts w:ascii="Times New Roman" w:hAnsi="Times New Roman" w:cs="Times New Roman"/>
        </w:rPr>
        <w:br/>
      </w:r>
      <w:r w:rsidRPr="00AA30CD">
        <w:rPr>
          <w:rFonts w:ascii="Times New Roman" w:hAnsi="Times New Roman" w:cs="Times New Roman"/>
          <w:b/>
          <w:bCs/>
        </w:rPr>
        <w:t>Статья. 604</w:t>
      </w:r>
      <w:proofErr w:type="gramStart"/>
      <w:r w:rsidRPr="00AA30CD">
        <w:rPr>
          <w:rFonts w:ascii="Times New Roman" w:hAnsi="Times New Roman" w:cs="Times New Roman"/>
        </w:rPr>
        <w:t> Л</w:t>
      </w:r>
      <w:proofErr w:type="gramEnd"/>
      <w:r w:rsidRPr="00AA30CD">
        <w:rPr>
          <w:rFonts w:ascii="Times New Roman" w:hAnsi="Times New Roman" w:cs="Times New Roman"/>
        </w:rPr>
        <w:t>юбой из наследников может отказаться от своей доли наследства в пользу любого другого наследника или государства, которое также признается законным наследником.</w:t>
      </w:r>
    </w:p>
    <w:p w:rsidR="00AF31CC" w:rsidRPr="00AA30CD" w:rsidRDefault="00AF31CC" w:rsidP="00AA30CD">
      <w:pPr>
        <w:pStyle w:val="a5"/>
        <w:spacing w:line="360" w:lineRule="auto"/>
        <w:rPr>
          <w:rFonts w:ascii="Times New Roman" w:hAnsi="Times New Roman" w:cs="Times New Roman"/>
        </w:rPr>
      </w:pPr>
    </w:p>
    <w:sectPr w:rsidR="00AF31CC" w:rsidRPr="00AA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CD"/>
    <w:rsid w:val="00AA30CD"/>
    <w:rsid w:val="00A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30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3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2015-11-26T08:42:00Z</dcterms:created>
  <dcterms:modified xsi:type="dcterms:W3CDTF">2015-11-26T08:44:00Z</dcterms:modified>
</cp:coreProperties>
</file>