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8C" w:rsidRPr="0037778C" w:rsidRDefault="0037778C" w:rsidP="0037778C">
      <w:pPr>
        <w:rPr>
          <w:rFonts w:ascii="Times New Roman" w:hAnsi="Times New Roman" w:cs="Times New Roman"/>
          <w:b/>
          <w:sz w:val="24"/>
        </w:rPr>
      </w:pPr>
      <w:bookmarkStart w:id="0" w:name="_GoBack"/>
      <w:proofErr w:type="spellStart"/>
      <w:r w:rsidRPr="0037778C">
        <w:rPr>
          <w:rFonts w:ascii="Times New Roman" w:hAnsi="Times New Roman" w:cs="Times New Roman"/>
          <w:b/>
          <w:sz w:val="24"/>
        </w:rPr>
        <w:t>Вписание</w:t>
      </w:r>
      <w:proofErr w:type="spellEnd"/>
      <w:r w:rsidRPr="0037778C">
        <w:rPr>
          <w:rFonts w:ascii="Times New Roman" w:hAnsi="Times New Roman" w:cs="Times New Roman"/>
          <w:b/>
          <w:sz w:val="24"/>
        </w:rPr>
        <w:t xml:space="preserve"> детей в паспорта родителей в случае, если ребенок родился в Турции</w:t>
      </w:r>
    </w:p>
    <w:bookmarkEnd w:id="0"/>
    <w:p w:rsidR="0037778C" w:rsidRPr="0037778C" w:rsidRDefault="0037778C" w:rsidP="0037778C">
      <w:pPr>
        <w:pStyle w:val="a5"/>
        <w:spacing w:line="360" w:lineRule="auto"/>
        <w:rPr>
          <w:rFonts w:ascii="Times New Roman" w:hAnsi="Times New Roman" w:cs="Times New Roman"/>
        </w:rPr>
      </w:pPr>
      <w:r w:rsidRPr="0037778C">
        <w:rPr>
          <w:rFonts w:ascii="Times New Roman" w:hAnsi="Times New Roman" w:cs="Times New Roman"/>
        </w:rPr>
        <w:t>В случае</w:t>
      </w:r>
      <w:proofErr w:type="gramStart"/>
      <w:r w:rsidRPr="0037778C">
        <w:rPr>
          <w:rFonts w:ascii="Times New Roman" w:hAnsi="Times New Roman" w:cs="Times New Roman"/>
        </w:rPr>
        <w:t>,</w:t>
      </w:r>
      <w:proofErr w:type="gramEnd"/>
      <w:r w:rsidRPr="0037778C">
        <w:rPr>
          <w:rFonts w:ascii="Times New Roman" w:hAnsi="Times New Roman" w:cs="Times New Roman"/>
        </w:rPr>
        <w:t xml:space="preserve"> если ребенок родился в Турции и ему выдано удостоверение личности Турецкой Республики или справка из турецкого медучреждения.</w:t>
      </w:r>
    </w:p>
    <w:p w:rsidR="0037778C" w:rsidRDefault="0037778C" w:rsidP="0037778C">
      <w:pPr>
        <w:pStyle w:val="a5"/>
        <w:spacing w:line="360" w:lineRule="auto"/>
        <w:rPr>
          <w:rFonts w:ascii="Times New Roman" w:hAnsi="Times New Roman" w:cs="Times New Roman"/>
        </w:rPr>
      </w:pPr>
      <w:r w:rsidRPr="0037778C">
        <w:rPr>
          <w:rFonts w:ascii="Times New Roman" w:hAnsi="Times New Roman" w:cs="Times New Roman"/>
        </w:rPr>
        <w:t>Основания и условия приема в гражданство Российской Федерации установлены Федеральным законом «О гражданстве Российской Федерации» от 31 мая 2002 года № 62-ФЗ (с изменениями, внесенными Федеральным законом от 11 ноября 2003 года, № 151-ФЗ).</w:t>
      </w:r>
      <w:r w:rsidRPr="0037778C">
        <w:rPr>
          <w:rFonts w:ascii="Times New Roman" w:hAnsi="Times New Roman" w:cs="Times New Roman"/>
        </w:rPr>
        <w:br/>
        <w:t xml:space="preserve">В соответствии с действующим законодательством дипломатические представительства и консульские учреждения Российской Федерации, находящиеся за пределами РФ, являются полномочными органами, ведающими делами о гражданстве Российской Федерации. Генконсульство РФ в рассматривает вопросы гражданства для граждан России, постоянно проживающих в провинциях </w:t>
      </w:r>
      <w:proofErr w:type="gramStart"/>
      <w:r w:rsidRPr="0037778C">
        <w:rPr>
          <w:rFonts w:ascii="Times New Roman" w:hAnsi="Times New Roman" w:cs="Times New Roman"/>
        </w:rPr>
        <w:t xml:space="preserve">( </w:t>
      </w:r>
      <w:proofErr w:type="gramEnd"/>
      <w:r w:rsidRPr="0037778C">
        <w:rPr>
          <w:rFonts w:ascii="Times New Roman" w:hAnsi="Times New Roman" w:cs="Times New Roman"/>
        </w:rPr>
        <w:t>каждая провинция относится к определенному Генконсульству РФ).</w:t>
      </w:r>
      <w:r w:rsidRPr="0037778C">
        <w:rPr>
          <w:rFonts w:ascii="Times New Roman" w:hAnsi="Times New Roman" w:cs="Times New Roman"/>
        </w:rPr>
        <w:br/>
        <w:t xml:space="preserve">В рамках своей компетенции, Генконсульство принимает к рассмотрению заявления по вопросам российского </w:t>
      </w:r>
      <w:r>
        <w:rPr>
          <w:rFonts w:ascii="Times New Roman" w:hAnsi="Times New Roman" w:cs="Times New Roman"/>
        </w:rPr>
        <w:t>гражданства в следующих случаях.</w:t>
      </w:r>
    </w:p>
    <w:p w:rsidR="0037778C" w:rsidRPr="0037778C" w:rsidRDefault="0037778C" w:rsidP="0037778C">
      <w:pPr>
        <w:pStyle w:val="a5"/>
        <w:spacing w:line="360" w:lineRule="auto"/>
        <w:rPr>
          <w:rFonts w:ascii="Times New Roman" w:hAnsi="Times New Roman" w:cs="Times New Roman"/>
        </w:rPr>
      </w:pPr>
    </w:p>
    <w:p w:rsidR="0037778C" w:rsidRDefault="0037778C" w:rsidP="0037778C">
      <w:pPr>
        <w:pStyle w:val="a5"/>
        <w:spacing w:line="360" w:lineRule="auto"/>
        <w:rPr>
          <w:rFonts w:ascii="Times New Roman" w:hAnsi="Times New Roman" w:cs="Times New Roman"/>
        </w:rPr>
      </w:pPr>
      <w:r w:rsidRPr="0037778C">
        <w:rPr>
          <w:rFonts w:ascii="Times New Roman" w:hAnsi="Times New Roman" w:cs="Times New Roman"/>
        </w:rPr>
        <w:t>I.</w:t>
      </w:r>
      <w:r>
        <w:rPr>
          <w:rFonts w:ascii="Times New Roman" w:hAnsi="Times New Roman" w:cs="Times New Roman"/>
        </w:rPr>
        <w:t xml:space="preserve"> </w:t>
      </w:r>
      <w:proofErr w:type="gramStart"/>
      <w:r w:rsidRPr="0037778C">
        <w:rPr>
          <w:rFonts w:ascii="Times New Roman" w:hAnsi="Times New Roman" w:cs="Times New Roman"/>
        </w:rPr>
        <w:t>Оформление наличия гражданства Российской Федерации у ребенка по рождению (п. «а», «б» часть 1, статья 12 Федерального закона)</w:t>
      </w:r>
      <w:r w:rsidRPr="0037778C">
        <w:rPr>
          <w:rFonts w:ascii="Times New Roman" w:hAnsi="Times New Roman" w:cs="Times New Roman"/>
        </w:rPr>
        <w:br/>
        <w:t>В соответствии с подпунктом "а" пункта 1 статьи 12 Федерального закона ребенок приобретает гражданство Российской Федерации по рождению, если на день рождения ребенка оба его родителя или единственный родитель имеют гражданство Российской Федерации (независимо от места рождения ребенка).</w:t>
      </w:r>
      <w:proofErr w:type="gramEnd"/>
      <w:r w:rsidRPr="0037778C">
        <w:rPr>
          <w:rFonts w:ascii="Times New Roman" w:hAnsi="Times New Roman" w:cs="Times New Roman"/>
        </w:rPr>
        <w:t> </w:t>
      </w:r>
      <w:r w:rsidRPr="0037778C">
        <w:rPr>
          <w:rFonts w:ascii="Times New Roman" w:hAnsi="Times New Roman" w:cs="Times New Roman"/>
        </w:rPr>
        <w:br/>
        <w:t xml:space="preserve">В этом случае один из родителей ребенка при посещении Генконсульства заполняет заявление на имя Генерального консула России в </w:t>
      </w:r>
      <w:proofErr w:type="spellStart"/>
      <w:r w:rsidRPr="0037778C">
        <w:rPr>
          <w:rFonts w:ascii="Times New Roman" w:hAnsi="Times New Roman" w:cs="Times New Roman"/>
        </w:rPr>
        <w:t>Трабзоне</w:t>
      </w:r>
      <w:proofErr w:type="spellEnd"/>
      <w:r w:rsidRPr="0037778C">
        <w:rPr>
          <w:rFonts w:ascii="Times New Roman" w:hAnsi="Times New Roman" w:cs="Times New Roman"/>
        </w:rPr>
        <w:t xml:space="preserve"> (форму можно получить в Генконсульстве после предъявления всех нижеуказанных документов). </w:t>
      </w:r>
      <w:r w:rsidRPr="0037778C">
        <w:rPr>
          <w:rFonts w:ascii="Times New Roman" w:hAnsi="Times New Roman" w:cs="Times New Roman"/>
        </w:rPr>
        <w:br/>
        <w:t>К заявлению прилагается: </w:t>
      </w:r>
    </w:p>
    <w:p w:rsidR="0037778C" w:rsidRDefault="0037778C" w:rsidP="0037778C">
      <w:pPr>
        <w:pStyle w:val="a5"/>
        <w:numPr>
          <w:ilvl w:val="0"/>
          <w:numId w:val="3"/>
        </w:numPr>
        <w:spacing w:line="360" w:lineRule="auto"/>
        <w:rPr>
          <w:rFonts w:ascii="Times New Roman" w:hAnsi="Times New Roman" w:cs="Times New Roman"/>
        </w:rPr>
      </w:pPr>
      <w:r w:rsidRPr="0037778C">
        <w:rPr>
          <w:rFonts w:ascii="Times New Roman" w:hAnsi="Times New Roman" w:cs="Times New Roman"/>
        </w:rPr>
        <w:t xml:space="preserve">турецкое удостоверение личности ребенка и его копия и его дословный перевод на русский язык (перевод представляется в печатном виде без какого-либо отдельного заверения). Консул свидетельствует правильность перевода, скрепляет его с </w:t>
      </w:r>
      <w:proofErr w:type="spellStart"/>
      <w:r w:rsidRPr="0037778C">
        <w:rPr>
          <w:rFonts w:ascii="Times New Roman" w:hAnsi="Times New Roman" w:cs="Times New Roman"/>
        </w:rPr>
        <w:t>апостилированным</w:t>
      </w:r>
      <w:proofErr w:type="spellEnd"/>
      <w:r w:rsidRPr="0037778C">
        <w:rPr>
          <w:rFonts w:ascii="Times New Roman" w:hAnsi="Times New Roman" w:cs="Times New Roman"/>
        </w:rPr>
        <w:t xml:space="preserve"> документом и делает в паспорте родителя – гражданина РФ запись о принадлежности ребенка к российскому гражданству. </w:t>
      </w:r>
    </w:p>
    <w:p w:rsidR="0037778C" w:rsidRDefault="0037778C" w:rsidP="0037778C">
      <w:pPr>
        <w:pStyle w:val="a5"/>
        <w:spacing w:line="360" w:lineRule="auto"/>
        <w:rPr>
          <w:rFonts w:ascii="Times New Roman" w:hAnsi="Times New Roman" w:cs="Times New Roman"/>
        </w:rPr>
      </w:pPr>
      <w:r w:rsidRPr="0037778C">
        <w:rPr>
          <w:rFonts w:ascii="Times New Roman" w:hAnsi="Times New Roman" w:cs="Times New Roman"/>
        </w:rPr>
        <w:t>Просьба обратить внимание, что турецкое удостоверение личности ребенка должно быть на специальном защищенном цветном бланке. Документы, оформленные на белом листе бумаги с печатью нотариуса или иного официального должностного лица губернаторства, к рассмотрению не принимаются.</w:t>
      </w:r>
    </w:p>
    <w:p w:rsidR="0037778C" w:rsidRDefault="0037778C" w:rsidP="0037778C">
      <w:pPr>
        <w:pStyle w:val="a5"/>
        <w:numPr>
          <w:ilvl w:val="0"/>
          <w:numId w:val="3"/>
        </w:numPr>
        <w:spacing w:line="360" w:lineRule="auto"/>
        <w:rPr>
          <w:rFonts w:ascii="Times New Roman" w:hAnsi="Times New Roman" w:cs="Times New Roman"/>
        </w:rPr>
      </w:pPr>
      <w:r w:rsidRPr="0037778C">
        <w:rPr>
          <w:rFonts w:ascii="Times New Roman" w:hAnsi="Times New Roman" w:cs="Times New Roman"/>
        </w:rPr>
        <w:t>паспо</w:t>
      </w:r>
      <w:r>
        <w:rPr>
          <w:rFonts w:ascii="Times New Roman" w:hAnsi="Times New Roman" w:cs="Times New Roman"/>
        </w:rPr>
        <w:t>рт ребенка (при его наличии);</w:t>
      </w:r>
    </w:p>
    <w:p w:rsidR="0037778C" w:rsidRDefault="0037778C" w:rsidP="0037778C">
      <w:pPr>
        <w:pStyle w:val="a5"/>
        <w:numPr>
          <w:ilvl w:val="0"/>
          <w:numId w:val="3"/>
        </w:numPr>
        <w:spacing w:line="360" w:lineRule="auto"/>
        <w:rPr>
          <w:rFonts w:ascii="Times New Roman" w:hAnsi="Times New Roman" w:cs="Times New Roman"/>
        </w:rPr>
      </w:pPr>
      <w:r w:rsidRPr="0037778C">
        <w:rPr>
          <w:rFonts w:ascii="Times New Roman" w:hAnsi="Times New Roman" w:cs="Times New Roman"/>
        </w:rPr>
        <w:t>заявление на имя Генерального консула России от гражданина, в чей паспорт вписывается ребенок, с просьбой вписать в его паспорт ребенка (сын/дочь, Ф.И.О. ребенка). </w:t>
      </w:r>
    </w:p>
    <w:p w:rsidR="0037778C" w:rsidRDefault="0037778C" w:rsidP="0037778C">
      <w:pPr>
        <w:pStyle w:val="a5"/>
        <w:spacing w:line="360" w:lineRule="auto"/>
        <w:rPr>
          <w:rFonts w:ascii="Times New Roman" w:hAnsi="Times New Roman" w:cs="Times New Roman"/>
        </w:rPr>
      </w:pPr>
      <w:r w:rsidRPr="0037778C">
        <w:rPr>
          <w:rFonts w:ascii="Times New Roman" w:hAnsi="Times New Roman" w:cs="Times New Roman"/>
          <w:b/>
        </w:rPr>
        <w:t>*</w:t>
      </w:r>
      <w:hyperlink r:id="rId6" w:tgtFrame="_blank" w:history="1">
        <w:r w:rsidRPr="0037778C">
          <w:rPr>
            <w:rFonts w:ascii="Times New Roman" w:hAnsi="Times New Roman" w:cs="Times New Roman"/>
            <w:b/>
          </w:rPr>
          <w:t>Заявление № 1</w:t>
        </w:r>
      </w:hyperlink>
      <w:r w:rsidRPr="0037778C">
        <w:rPr>
          <w:rFonts w:ascii="Times New Roman" w:hAnsi="Times New Roman" w:cs="Times New Roman"/>
          <w:b/>
        </w:rPr>
        <w:t>.</w:t>
      </w:r>
      <w:r w:rsidRPr="0037778C">
        <w:rPr>
          <w:rFonts w:ascii="Times New Roman" w:hAnsi="Times New Roman" w:cs="Times New Roman"/>
        </w:rPr>
        <w:t> </w:t>
      </w:r>
    </w:p>
    <w:p w:rsidR="0037778C" w:rsidRDefault="0037778C" w:rsidP="0037778C">
      <w:pPr>
        <w:pStyle w:val="a5"/>
        <w:numPr>
          <w:ilvl w:val="0"/>
          <w:numId w:val="4"/>
        </w:numPr>
        <w:spacing w:line="360" w:lineRule="auto"/>
        <w:rPr>
          <w:rFonts w:ascii="Times New Roman" w:hAnsi="Times New Roman" w:cs="Times New Roman"/>
        </w:rPr>
      </w:pPr>
      <w:r w:rsidRPr="0037778C">
        <w:rPr>
          <w:rFonts w:ascii="Times New Roman" w:hAnsi="Times New Roman" w:cs="Times New Roman"/>
        </w:rPr>
        <w:lastRenderedPageBreak/>
        <w:t xml:space="preserve">заявление на имя Генконсула от второго родителя о том, что он не возражает против </w:t>
      </w:r>
      <w:proofErr w:type="spellStart"/>
      <w:r w:rsidRPr="0037778C">
        <w:rPr>
          <w:rFonts w:ascii="Times New Roman" w:hAnsi="Times New Roman" w:cs="Times New Roman"/>
        </w:rPr>
        <w:t>вписания</w:t>
      </w:r>
      <w:proofErr w:type="spellEnd"/>
      <w:r w:rsidRPr="0037778C">
        <w:rPr>
          <w:rFonts w:ascii="Times New Roman" w:hAnsi="Times New Roman" w:cs="Times New Roman"/>
        </w:rPr>
        <w:t xml:space="preserve"> ребенка в паспорт супруги/супруга, форма произвольная </w:t>
      </w:r>
    </w:p>
    <w:p w:rsidR="0037778C" w:rsidRDefault="0037778C" w:rsidP="0037778C">
      <w:pPr>
        <w:pStyle w:val="a5"/>
        <w:spacing w:line="360" w:lineRule="auto"/>
        <w:rPr>
          <w:rFonts w:ascii="Times New Roman" w:hAnsi="Times New Roman" w:cs="Times New Roman"/>
        </w:rPr>
      </w:pPr>
      <w:r w:rsidRPr="0037778C">
        <w:rPr>
          <w:rFonts w:ascii="Times New Roman" w:hAnsi="Times New Roman" w:cs="Times New Roman"/>
          <w:b/>
        </w:rPr>
        <w:t>*</w:t>
      </w:r>
      <w:hyperlink r:id="rId7" w:tgtFrame="_blank" w:history="1">
        <w:r w:rsidRPr="0037778C">
          <w:rPr>
            <w:rFonts w:ascii="Times New Roman" w:hAnsi="Times New Roman" w:cs="Times New Roman"/>
            <w:b/>
          </w:rPr>
          <w:t>Заявление № 2</w:t>
        </w:r>
        <w:r w:rsidRPr="0037778C">
          <w:t> </w:t>
        </w:r>
      </w:hyperlink>
    </w:p>
    <w:p w:rsidR="0037778C" w:rsidRDefault="0037778C" w:rsidP="0037778C">
      <w:pPr>
        <w:pStyle w:val="a5"/>
        <w:numPr>
          <w:ilvl w:val="0"/>
          <w:numId w:val="4"/>
        </w:numPr>
        <w:spacing w:line="360" w:lineRule="auto"/>
        <w:rPr>
          <w:rFonts w:ascii="Times New Roman" w:hAnsi="Times New Roman" w:cs="Times New Roman"/>
        </w:rPr>
      </w:pPr>
      <w:r w:rsidRPr="0037778C">
        <w:rPr>
          <w:rFonts w:ascii="Times New Roman" w:hAnsi="Times New Roman" w:cs="Times New Roman"/>
        </w:rPr>
        <w:t>оригинал и копия свидетельства о браке; </w:t>
      </w:r>
    </w:p>
    <w:p w:rsidR="0037778C" w:rsidRDefault="0037778C" w:rsidP="0037778C">
      <w:pPr>
        <w:pStyle w:val="a5"/>
        <w:numPr>
          <w:ilvl w:val="0"/>
          <w:numId w:val="4"/>
        </w:numPr>
        <w:spacing w:line="360" w:lineRule="auto"/>
        <w:rPr>
          <w:rFonts w:ascii="Times New Roman" w:hAnsi="Times New Roman" w:cs="Times New Roman"/>
        </w:rPr>
      </w:pPr>
      <w:r w:rsidRPr="0037778C">
        <w:rPr>
          <w:rFonts w:ascii="Times New Roman" w:hAnsi="Times New Roman" w:cs="Times New Roman"/>
        </w:rPr>
        <w:t>загранпаспорт родителя, в чей паспорт вписывается ребенок; </w:t>
      </w:r>
    </w:p>
    <w:p w:rsidR="0037778C" w:rsidRDefault="0037778C" w:rsidP="0037778C">
      <w:pPr>
        <w:pStyle w:val="a5"/>
        <w:numPr>
          <w:ilvl w:val="0"/>
          <w:numId w:val="4"/>
        </w:numPr>
        <w:spacing w:line="360" w:lineRule="auto"/>
        <w:rPr>
          <w:rFonts w:ascii="Times New Roman" w:hAnsi="Times New Roman" w:cs="Times New Roman"/>
        </w:rPr>
      </w:pPr>
      <w:r w:rsidRPr="0037778C">
        <w:rPr>
          <w:rFonts w:ascii="Times New Roman" w:hAnsi="Times New Roman" w:cs="Times New Roman"/>
        </w:rPr>
        <w:t>оригинал загранпаспорта (при наличии) или удостоверен</w:t>
      </w:r>
      <w:r>
        <w:rPr>
          <w:rFonts w:ascii="Times New Roman" w:hAnsi="Times New Roman" w:cs="Times New Roman"/>
        </w:rPr>
        <w:t>ия личности второго родителя;</w:t>
      </w:r>
    </w:p>
    <w:p w:rsidR="0037778C" w:rsidRDefault="0037778C" w:rsidP="0037778C">
      <w:pPr>
        <w:pStyle w:val="a5"/>
        <w:numPr>
          <w:ilvl w:val="0"/>
          <w:numId w:val="4"/>
        </w:numPr>
        <w:spacing w:line="360" w:lineRule="auto"/>
        <w:rPr>
          <w:rFonts w:ascii="Times New Roman" w:hAnsi="Times New Roman" w:cs="Times New Roman"/>
        </w:rPr>
      </w:pPr>
      <w:r w:rsidRPr="0037778C">
        <w:rPr>
          <w:rFonts w:ascii="Times New Roman" w:hAnsi="Times New Roman" w:cs="Times New Roman"/>
        </w:rPr>
        <w:t>документ, удостоверяющий личность и отсутствие гражданства у одного из родителей либо решение суда о признании одного из родителей безвестно отсутствующим или заявление, составленное в произвольной форме, об отсутствии у заявителя сведений о месте нахождения другого родителя (при оформлении на основании п. «б», части 1, статьи 12 Федерального Закона); </w:t>
      </w:r>
    </w:p>
    <w:p w:rsidR="0037778C" w:rsidRDefault="0037778C" w:rsidP="0037778C">
      <w:pPr>
        <w:pStyle w:val="a5"/>
        <w:numPr>
          <w:ilvl w:val="0"/>
          <w:numId w:val="4"/>
        </w:numPr>
        <w:spacing w:line="360" w:lineRule="auto"/>
        <w:rPr>
          <w:rFonts w:ascii="Times New Roman" w:hAnsi="Times New Roman" w:cs="Times New Roman"/>
        </w:rPr>
      </w:pPr>
      <w:r w:rsidRPr="0037778C">
        <w:rPr>
          <w:rFonts w:ascii="Times New Roman" w:hAnsi="Times New Roman" w:cs="Times New Roman"/>
        </w:rPr>
        <w:t xml:space="preserve">сбор в сумме: 10 долл. США – </w:t>
      </w:r>
      <w:proofErr w:type="spellStart"/>
      <w:r w:rsidRPr="0037778C">
        <w:rPr>
          <w:rFonts w:ascii="Times New Roman" w:hAnsi="Times New Roman" w:cs="Times New Roman"/>
        </w:rPr>
        <w:t>вписание</w:t>
      </w:r>
      <w:proofErr w:type="spellEnd"/>
      <w:r w:rsidRPr="0037778C">
        <w:rPr>
          <w:rFonts w:ascii="Times New Roman" w:hAnsi="Times New Roman" w:cs="Times New Roman"/>
        </w:rPr>
        <w:t xml:space="preserve"> ребенка, 30 долл. США за страницу – стоимость перевода документов консульским учреждением с одновременным нотариальным удостоверением его верности.</w:t>
      </w:r>
    </w:p>
    <w:p w:rsidR="0037778C" w:rsidRDefault="0037778C" w:rsidP="0037778C">
      <w:pPr>
        <w:pStyle w:val="a5"/>
        <w:spacing w:line="360" w:lineRule="auto"/>
        <w:rPr>
          <w:rFonts w:ascii="Times New Roman" w:hAnsi="Times New Roman" w:cs="Times New Roman"/>
        </w:rPr>
      </w:pPr>
      <w:r w:rsidRPr="0037778C">
        <w:rPr>
          <w:rFonts w:ascii="Times New Roman" w:hAnsi="Times New Roman" w:cs="Times New Roman"/>
        </w:rPr>
        <w:t>При необходимости ребенку может быть выдан отдельный паспорт гражданина Российской Федерации, в этом случае консульский сбор составляет: 100 долл. США - паспорт, 30 долл. США - за страницу перевода документов консульским учреждением с одновременным нотариальным удостоверением его верности. </w:t>
      </w:r>
      <w:r w:rsidRPr="0037778C">
        <w:rPr>
          <w:rFonts w:ascii="Times New Roman" w:hAnsi="Times New Roman" w:cs="Times New Roman"/>
        </w:rPr>
        <w:br/>
      </w:r>
      <w:r w:rsidRPr="0037778C">
        <w:rPr>
          <w:rFonts w:ascii="Times New Roman" w:hAnsi="Times New Roman" w:cs="Times New Roman"/>
        </w:rPr>
        <w:br/>
        <w:t xml:space="preserve">II. Прием в гражданство Российской Федерации в упрощенном порядке ребенка, являющегося иностранным гражданином или лицом без гражданства один из родителей либо единственный </w:t>
      </w:r>
      <w:proofErr w:type="gramStart"/>
      <w:r w:rsidRPr="0037778C">
        <w:rPr>
          <w:rFonts w:ascii="Times New Roman" w:hAnsi="Times New Roman" w:cs="Times New Roman"/>
        </w:rPr>
        <w:t>родитель</w:t>
      </w:r>
      <w:proofErr w:type="gramEnd"/>
      <w:r w:rsidRPr="0037778C">
        <w:rPr>
          <w:rFonts w:ascii="Times New Roman" w:hAnsi="Times New Roman" w:cs="Times New Roman"/>
        </w:rPr>
        <w:t xml:space="preserve"> которого имеет гражданство РФ (п. «а», «б», часть 6, статья 14 Федерального закона)</w:t>
      </w:r>
      <w:r w:rsidRPr="0037778C">
        <w:rPr>
          <w:rFonts w:ascii="Times New Roman" w:hAnsi="Times New Roman" w:cs="Times New Roman"/>
        </w:rPr>
        <w:br/>
        <w:t>В соответствии с частью 6 статьи 14 Федерального закона проживающие за пределами Российской Федерации дети, являющиеся иностранными гражданами или лицами без гражданства, принимаются в гражданство Российской Федерации по заявлению одного из родителей либо единственного родителя, который имеет гражданство Российской Федерации. </w:t>
      </w:r>
      <w:r w:rsidRPr="0037778C">
        <w:rPr>
          <w:rFonts w:ascii="Times New Roman" w:hAnsi="Times New Roman" w:cs="Times New Roman"/>
        </w:rPr>
        <w:br/>
        <w:t>Для этого в Генеральное консульство Российской Федерации представляются следующие документы: </w:t>
      </w:r>
    </w:p>
    <w:p w:rsidR="0037778C" w:rsidRDefault="0037778C" w:rsidP="0037778C">
      <w:pPr>
        <w:pStyle w:val="a5"/>
        <w:numPr>
          <w:ilvl w:val="0"/>
          <w:numId w:val="5"/>
        </w:numPr>
        <w:spacing w:line="360" w:lineRule="auto"/>
        <w:rPr>
          <w:rFonts w:ascii="Times New Roman" w:hAnsi="Times New Roman" w:cs="Times New Roman"/>
        </w:rPr>
      </w:pPr>
      <w:r w:rsidRPr="0037778C">
        <w:rPr>
          <w:rFonts w:ascii="Times New Roman" w:hAnsi="Times New Roman" w:cs="Times New Roman"/>
        </w:rPr>
        <w:t>заявление в двух экземплярах, бланк заявления можно получить в Генконсульстве. </w:t>
      </w:r>
    </w:p>
    <w:p w:rsidR="0037778C" w:rsidRDefault="0037778C" w:rsidP="0037778C">
      <w:pPr>
        <w:pStyle w:val="a5"/>
        <w:spacing w:line="360" w:lineRule="auto"/>
        <w:rPr>
          <w:rFonts w:ascii="Times New Roman" w:hAnsi="Times New Roman" w:cs="Times New Roman"/>
        </w:rPr>
      </w:pPr>
      <w:hyperlink r:id="rId8" w:tgtFrame="_blank" w:history="1">
        <w:r w:rsidRPr="0037778C">
          <w:rPr>
            <w:rFonts w:ascii="Times New Roman" w:hAnsi="Times New Roman" w:cs="Times New Roman"/>
            <w:b/>
          </w:rPr>
          <w:t>*Заявление № 3</w:t>
        </w:r>
        <w:r w:rsidRPr="0037778C">
          <w:t> </w:t>
        </w:r>
      </w:hyperlink>
      <w:r w:rsidRPr="0037778C">
        <w:rPr>
          <w:rFonts w:ascii="Times New Roman" w:hAnsi="Times New Roman" w:cs="Times New Roman"/>
        </w:rPr>
        <w:t>заполняется на русском языке при личном посещении Генконсульства; </w:t>
      </w:r>
    </w:p>
    <w:p w:rsidR="0037778C" w:rsidRDefault="0037778C" w:rsidP="0037778C">
      <w:pPr>
        <w:pStyle w:val="a5"/>
        <w:numPr>
          <w:ilvl w:val="0"/>
          <w:numId w:val="5"/>
        </w:numPr>
        <w:spacing w:line="360" w:lineRule="auto"/>
        <w:rPr>
          <w:rFonts w:ascii="Times New Roman" w:hAnsi="Times New Roman" w:cs="Times New Roman"/>
        </w:rPr>
      </w:pPr>
      <w:r w:rsidRPr="0037778C">
        <w:rPr>
          <w:rFonts w:ascii="Times New Roman" w:hAnsi="Times New Roman" w:cs="Times New Roman"/>
        </w:rPr>
        <w:t>три фотографии паспортного размера (для детей старше 6 лет); </w:t>
      </w:r>
    </w:p>
    <w:p w:rsidR="0037778C" w:rsidRDefault="0037778C" w:rsidP="0037778C">
      <w:pPr>
        <w:pStyle w:val="a5"/>
        <w:numPr>
          <w:ilvl w:val="0"/>
          <w:numId w:val="5"/>
        </w:numPr>
        <w:spacing w:line="360" w:lineRule="auto"/>
        <w:rPr>
          <w:rFonts w:ascii="Times New Roman" w:hAnsi="Times New Roman" w:cs="Times New Roman"/>
        </w:rPr>
      </w:pPr>
      <w:r w:rsidRPr="0037778C">
        <w:rPr>
          <w:rFonts w:ascii="Times New Roman" w:hAnsi="Times New Roman" w:cs="Times New Roman"/>
        </w:rPr>
        <w:t>загранпаспорт родителя, имеющего гражданство Российской Федерации; </w:t>
      </w:r>
    </w:p>
    <w:p w:rsidR="0037778C" w:rsidRDefault="0037778C" w:rsidP="0037778C">
      <w:pPr>
        <w:pStyle w:val="a5"/>
        <w:numPr>
          <w:ilvl w:val="0"/>
          <w:numId w:val="5"/>
        </w:numPr>
        <w:spacing w:line="360" w:lineRule="auto"/>
        <w:rPr>
          <w:rFonts w:ascii="Times New Roman" w:hAnsi="Times New Roman" w:cs="Times New Roman"/>
        </w:rPr>
      </w:pPr>
      <w:r w:rsidRPr="0037778C">
        <w:rPr>
          <w:rFonts w:ascii="Times New Roman" w:hAnsi="Times New Roman" w:cs="Times New Roman"/>
        </w:rPr>
        <w:t xml:space="preserve">турецкое удостоверение личности ребенка и одна копия, заверенная </w:t>
      </w:r>
      <w:proofErr w:type="spellStart"/>
      <w:r w:rsidRPr="0037778C">
        <w:rPr>
          <w:rFonts w:ascii="Times New Roman" w:hAnsi="Times New Roman" w:cs="Times New Roman"/>
        </w:rPr>
        <w:t>Апостилем</w:t>
      </w:r>
      <w:proofErr w:type="spellEnd"/>
      <w:r w:rsidRPr="0037778C">
        <w:rPr>
          <w:rFonts w:ascii="Times New Roman" w:hAnsi="Times New Roman" w:cs="Times New Roman"/>
        </w:rPr>
        <w:t xml:space="preserve"> в губернаторстве и его дословный перевод на русский язык (перевод представляется в печатном виде без какого-либо отдельного заверения). Консул свидетельствует правильность перевода, скрепляет его с </w:t>
      </w:r>
      <w:proofErr w:type="spellStart"/>
      <w:r w:rsidRPr="0037778C">
        <w:rPr>
          <w:rFonts w:ascii="Times New Roman" w:hAnsi="Times New Roman" w:cs="Times New Roman"/>
        </w:rPr>
        <w:t>апостилированным</w:t>
      </w:r>
      <w:proofErr w:type="spellEnd"/>
      <w:r w:rsidRPr="0037778C">
        <w:rPr>
          <w:rFonts w:ascii="Times New Roman" w:hAnsi="Times New Roman" w:cs="Times New Roman"/>
        </w:rPr>
        <w:t xml:space="preserve"> документом и делает запись в паспорте родителя – гражданина РФ о принадлежности ребенка к российскому гражданству; </w:t>
      </w:r>
    </w:p>
    <w:p w:rsidR="0037778C" w:rsidRDefault="0037778C" w:rsidP="0037778C">
      <w:pPr>
        <w:pStyle w:val="a5"/>
        <w:spacing w:line="360" w:lineRule="auto"/>
        <w:rPr>
          <w:rFonts w:ascii="Times New Roman" w:hAnsi="Times New Roman" w:cs="Times New Roman"/>
        </w:rPr>
      </w:pPr>
      <w:r w:rsidRPr="0037778C">
        <w:rPr>
          <w:rFonts w:ascii="Times New Roman" w:hAnsi="Times New Roman" w:cs="Times New Roman"/>
        </w:rPr>
        <w:lastRenderedPageBreak/>
        <w:t>Просьба обратить внимание, что турецкое удостоверение личности ребенка должно быть на специальном защищенном цветном бланке. Документы, оформленные на белом листе бумаги с печатью нотариуса или иного официального должностного лица губернаторства, к рассмотрению не принимаются.</w:t>
      </w:r>
    </w:p>
    <w:p w:rsidR="0037778C" w:rsidRDefault="0037778C" w:rsidP="0037778C">
      <w:pPr>
        <w:pStyle w:val="a5"/>
        <w:numPr>
          <w:ilvl w:val="0"/>
          <w:numId w:val="6"/>
        </w:numPr>
        <w:spacing w:line="360" w:lineRule="auto"/>
        <w:rPr>
          <w:rFonts w:ascii="Times New Roman" w:hAnsi="Times New Roman" w:cs="Times New Roman"/>
        </w:rPr>
      </w:pPr>
      <w:r w:rsidRPr="0037778C">
        <w:rPr>
          <w:rFonts w:ascii="Times New Roman" w:hAnsi="Times New Roman" w:cs="Times New Roman"/>
        </w:rPr>
        <w:t>загранпаспорт (при наличии) и удостоверение личности, удостоверяющее личность и гражданство другого родителя (если другой родитель является иностранным гражданином); </w:t>
      </w:r>
    </w:p>
    <w:p w:rsidR="0037778C" w:rsidRDefault="0037778C" w:rsidP="0037778C">
      <w:pPr>
        <w:pStyle w:val="a5"/>
        <w:numPr>
          <w:ilvl w:val="0"/>
          <w:numId w:val="6"/>
        </w:numPr>
        <w:spacing w:line="360" w:lineRule="auto"/>
        <w:rPr>
          <w:rFonts w:ascii="Times New Roman" w:hAnsi="Times New Roman" w:cs="Times New Roman"/>
        </w:rPr>
      </w:pPr>
      <w:r w:rsidRPr="0037778C">
        <w:rPr>
          <w:rFonts w:ascii="Times New Roman" w:hAnsi="Times New Roman" w:cs="Times New Roman"/>
        </w:rPr>
        <w:t xml:space="preserve">оригинал и копия </w:t>
      </w:r>
      <w:proofErr w:type="spellStart"/>
      <w:proofErr w:type="gramStart"/>
      <w:r w:rsidRPr="0037778C">
        <w:rPr>
          <w:rFonts w:ascii="Times New Roman" w:hAnsi="Times New Roman" w:cs="Times New Roman"/>
        </w:rPr>
        <w:t>C</w:t>
      </w:r>
      <w:proofErr w:type="gramEnd"/>
      <w:r w:rsidRPr="0037778C">
        <w:rPr>
          <w:rFonts w:ascii="Times New Roman" w:hAnsi="Times New Roman" w:cs="Times New Roman"/>
        </w:rPr>
        <w:t>видетельства</w:t>
      </w:r>
      <w:proofErr w:type="spellEnd"/>
      <w:r w:rsidRPr="0037778C">
        <w:rPr>
          <w:rFonts w:ascii="Times New Roman" w:hAnsi="Times New Roman" w:cs="Times New Roman"/>
        </w:rPr>
        <w:t xml:space="preserve"> о браке; </w:t>
      </w:r>
    </w:p>
    <w:p w:rsidR="0037778C" w:rsidRDefault="0037778C" w:rsidP="0037778C">
      <w:pPr>
        <w:pStyle w:val="a5"/>
        <w:numPr>
          <w:ilvl w:val="0"/>
          <w:numId w:val="6"/>
        </w:numPr>
        <w:spacing w:line="360" w:lineRule="auto"/>
        <w:rPr>
          <w:rFonts w:ascii="Times New Roman" w:hAnsi="Times New Roman" w:cs="Times New Roman"/>
        </w:rPr>
      </w:pPr>
      <w:r w:rsidRPr="0037778C">
        <w:rPr>
          <w:rFonts w:ascii="Times New Roman" w:hAnsi="Times New Roman" w:cs="Times New Roman"/>
        </w:rPr>
        <w:t>документ, удостоверяющий статус лица без гражданства другого родителя (если другой родитель является лицом без гражданства); </w:t>
      </w:r>
    </w:p>
    <w:p w:rsidR="0037778C" w:rsidRDefault="0037778C" w:rsidP="0037778C">
      <w:pPr>
        <w:pStyle w:val="a5"/>
        <w:numPr>
          <w:ilvl w:val="0"/>
          <w:numId w:val="6"/>
        </w:numPr>
        <w:spacing w:line="360" w:lineRule="auto"/>
        <w:rPr>
          <w:rFonts w:ascii="Times New Roman" w:hAnsi="Times New Roman" w:cs="Times New Roman"/>
        </w:rPr>
      </w:pPr>
      <w:r w:rsidRPr="0037778C">
        <w:rPr>
          <w:rFonts w:ascii="Times New Roman" w:hAnsi="Times New Roman" w:cs="Times New Roman"/>
        </w:rPr>
        <w:t>вместе с заявлением родителя, имеющего гражданство Российской Федерации, представляется также письменное согласие другого родителя, имеющего иное гражданство, на приобретение ребенком гражданства Российской Федерации. Такое согласие дается в произвольной форме (*Образец заявления № 2). Личное присутствие второго родителя обязательно.</w:t>
      </w:r>
    </w:p>
    <w:p w:rsidR="0037778C" w:rsidRDefault="0037778C" w:rsidP="0037778C">
      <w:pPr>
        <w:pStyle w:val="a5"/>
        <w:spacing w:line="360" w:lineRule="auto"/>
        <w:rPr>
          <w:rFonts w:ascii="Times New Roman" w:hAnsi="Times New Roman" w:cs="Times New Roman"/>
        </w:rPr>
      </w:pPr>
      <w:proofErr w:type="gramStart"/>
      <w:r w:rsidRPr="0037778C">
        <w:rPr>
          <w:rFonts w:ascii="Times New Roman" w:hAnsi="Times New Roman" w:cs="Times New Roman"/>
        </w:rPr>
        <w:t>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 или свидетельство о смерти этого родителя, или заявление, составленное в произвольной форме, об отсутствии у заявителя сведений о месте нахождения этого родителя, или документ, подтверждающий, что заявитель является одинокой матерью.</w:t>
      </w:r>
      <w:proofErr w:type="gramEnd"/>
      <w:r w:rsidRPr="0037778C">
        <w:rPr>
          <w:rFonts w:ascii="Times New Roman" w:hAnsi="Times New Roman" w:cs="Times New Roman"/>
        </w:rPr>
        <w:t xml:space="preserve"> Указанные документы должны быть удостоверены </w:t>
      </w:r>
      <w:proofErr w:type="spellStart"/>
      <w:r w:rsidRPr="0037778C">
        <w:rPr>
          <w:rFonts w:ascii="Times New Roman" w:hAnsi="Times New Roman" w:cs="Times New Roman"/>
        </w:rPr>
        <w:t>Апостилем</w:t>
      </w:r>
      <w:proofErr w:type="spellEnd"/>
      <w:r w:rsidRPr="0037778C">
        <w:rPr>
          <w:rFonts w:ascii="Times New Roman" w:hAnsi="Times New Roman" w:cs="Times New Roman"/>
        </w:rPr>
        <w:t>. </w:t>
      </w:r>
      <w:r w:rsidRPr="0037778C">
        <w:rPr>
          <w:rFonts w:ascii="Times New Roman" w:hAnsi="Times New Roman" w:cs="Times New Roman"/>
        </w:rPr>
        <w:br/>
        <w:t>После оформления гражданства ребенок будет вписан в паспорт родителя–гражданина России. При необходимости ему может быть оформлен отдельный паспорт. </w:t>
      </w:r>
      <w:r w:rsidRPr="0037778C">
        <w:rPr>
          <w:rFonts w:ascii="Times New Roman" w:hAnsi="Times New Roman" w:cs="Times New Roman"/>
        </w:rPr>
        <w:br/>
        <w:t>Оплата консульского сбора – 70 долл. США, в случае выдачи отдельного паспорта – дополнительно 100 долл. США, 30 долл. США - за страницу перевода документов консульским учреждением с одновременным нотариальным</w:t>
      </w:r>
      <w:r>
        <w:rPr>
          <w:rFonts w:ascii="Times New Roman" w:hAnsi="Times New Roman" w:cs="Times New Roman"/>
        </w:rPr>
        <w:t xml:space="preserve"> удостоверением его верности.</w:t>
      </w:r>
    </w:p>
    <w:p w:rsidR="0037778C" w:rsidRDefault="0037778C" w:rsidP="0037778C">
      <w:pPr>
        <w:pStyle w:val="a5"/>
        <w:numPr>
          <w:ilvl w:val="0"/>
          <w:numId w:val="7"/>
        </w:numPr>
        <w:spacing w:line="360" w:lineRule="auto"/>
        <w:rPr>
          <w:rFonts w:ascii="Times New Roman" w:hAnsi="Times New Roman" w:cs="Times New Roman"/>
        </w:rPr>
      </w:pPr>
      <w:r w:rsidRPr="0037778C">
        <w:rPr>
          <w:rFonts w:ascii="Times New Roman" w:hAnsi="Times New Roman" w:cs="Times New Roman"/>
        </w:rPr>
        <w:t>Заявление подается заявителем лично. </w:t>
      </w:r>
    </w:p>
    <w:p w:rsidR="0037778C" w:rsidRDefault="0037778C" w:rsidP="0037778C">
      <w:pPr>
        <w:pStyle w:val="a5"/>
        <w:spacing w:line="360" w:lineRule="auto"/>
        <w:rPr>
          <w:rFonts w:ascii="Times New Roman" w:hAnsi="Times New Roman" w:cs="Times New Roman"/>
        </w:rPr>
      </w:pPr>
      <w:r w:rsidRPr="0037778C">
        <w:rPr>
          <w:rFonts w:ascii="Times New Roman" w:hAnsi="Times New Roman" w:cs="Times New Roman"/>
        </w:rPr>
        <w:t>Все представляемые вместе с заявлением документы, выполненные не на русском языке, подлежат переводу на русский язык, который делается в печатном виде. </w:t>
      </w:r>
      <w:r w:rsidRPr="0037778C">
        <w:rPr>
          <w:rFonts w:ascii="Times New Roman" w:hAnsi="Times New Roman" w:cs="Times New Roman"/>
        </w:rPr>
        <w:br/>
        <w:t>Заявление считается принятым к рассмотрению со дня подачи заявителем всех необходимых и надлежащим образом оформленных документов с личной подписью заявителя и датой. Ср</w:t>
      </w:r>
      <w:r>
        <w:rPr>
          <w:rFonts w:ascii="Times New Roman" w:hAnsi="Times New Roman" w:cs="Times New Roman"/>
        </w:rPr>
        <w:t>ок оформления – 5 рабочих дней.</w:t>
      </w:r>
      <w:r w:rsidRPr="0037778C">
        <w:rPr>
          <w:rFonts w:ascii="Times New Roman" w:hAnsi="Times New Roman" w:cs="Times New Roman"/>
        </w:rPr>
        <w:br/>
        <w:t>Дети в возрасте до 14 лет могут быть вписаны в паспорта родителей - граждан России (если они уже были ранее вписаны в паспорт одного из родителей) только на основании личного обращения хотя бы одного из родителей в Генконсульство. </w:t>
      </w:r>
      <w:r w:rsidRPr="0037778C">
        <w:rPr>
          <w:rFonts w:ascii="Times New Roman" w:hAnsi="Times New Roman" w:cs="Times New Roman"/>
        </w:rPr>
        <w:br/>
        <w:t xml:space="preserve">При этом необходимо </w:t>
      </w:r>
      <w:proofErr w:type="gramStart"/>
      <w:r w:rsidRPr="0037778C">
        <w:rPr>
          <w:rFonts w:ascii="Times New Roman" w:hAnsi="Times New Roman" w:cs="Times New Roman"/>
        </w:rPr>
        <w:t>предоставить следующие документы</w:t>
      </w:r>
      <w:proofErr w:type="gramEnd"/>
      <w:r w:rsidRPr="0037778C">
        <w:rPr>
          <w:rFonts w:ascii="Times New Roman" w:hAnsi="Times New Roman" w:cs="Times New Roman"/>
        </w:rPr>
        <w:t>: </w:t>
      </w:r>
    </w:p>
    <w:p w:rsidR="0037778C" w:rsidRDefault="0037778C" w:rsidP="0037778C">
      <w:pPr>
        <w:pStyle w:val="a5"/>
        <w:numPr>
          <w:ilvl w:val="0"/>
          <w:numId w:val="7"/>
        </w:numPr>
        <w:spacing w:line="360" w:lineRule="auto"/>
        <w:rPr>
          <w:rFonts w:ascii="Times New Roman" w:hAnsi="Times New Roman" w:cs="Times New Roman"/>
        </w:rPr>
      </w:pPr>
      <w:r w:rsidRPr="0037778C">
        <w:rPr>
          <w:rFonts w:ascii="Times New Roman" w:hAnsi="Times New Roman" w:cs="Times New Roman"/>
        </w:rPr>
        <w:t>действующие загранпаспорта родителей; </w:t>
      </w:r>
    </w:p>
    <w:p w:rsidR="0037778C" w:rsidRDefault="0037778C" w:rsidP="0037778C">
      <w:pPr>
        <w:pStyle w:val="a5"/>
        <w:numPr>
          <w:ilvl w:val="0"/>
          <w:numId w:val="7"/>
        </w:numPr>
        <w:spacing w:line="360" w:lineRule="auto"/>
        <w:rPr>
          <w:rFonts w:ascii="Times New Roman" w:hAnsi="Times New Roman" w:cs="Times New Roman"/>
        </w:rPr>
      </w:pPr>
      <w:r w:rsidRPr="0037778C">
        <w:rPr>
          <w:rFonts w:ascii="Times New Roman" w:hAnsi="Times New Roman" w:cs="Times New Roman"/>
        </w:rPr>
        <w:t>российское свидетельство о рождении ребенка; </w:t>
      </w:r>
    </w:p>
    <w:p w:rsidR="0037778C" w:rsidRDefault="0037778C" w:rsidP="0037778C">
      <w:pPr>
        <w:pStyle w:val="a5"/>
        <w:numPr>
          <w:ilvl w:val="0"/>
          <w:numId w:val="7"/>
        </w:numPr>
        <w:spacing w:line="360" w:lineRule="auto"/>
        <w:rPr>
          <w:rFonts w:ascii="Times New Roman" w:hAnsi="Times New Roman" w:cs="Times New Roman"/>
        </w:rPr>
      </w:pPr>
      <w:r w:rsidRPr="0037778C">
        <w:rPr>
          <w:rFonts w:ascii="Times New Roman" w:hAnsi="Times New Roman" w:cs="Times New Roman"/>
        </w:rPr>
        <w:lastRenderedPageBreak/>
        <w:t>свидетельство о браке (если в свидетельстве о рождении ребенка указана девичья фамилия матери) или его копию; </w:t>
      </w:r>
    </w:p>
    <w:p w:rsidR="0037778C" w:rsidRDefault="0037778C" w:rsidP="0037778C">
      <w:pPr>
        <w:pStyle w:val="a5"/>
        <w:numPr>
          <w:ilvl w:val="0"/>
          <w:numId w:val="7"/>
        </w:numPr>
        <w:spacing w:line="360" w:lineRule="auto"/>
        <w:rPr>
          <w:rFonts w:ascii="Times New Roman" w:hAnsi="Times New Roman" w:cs="Times New Roman"/>
        </w:rPr>
      </w:pPr>
      <w:r w:rsidRPr="0037778C">
        <w:rPr>
          <w:rFonts w:ascii="Times New Roman" w:hAnsi="Times New Roman" w:cs="Times New Roman"/>
        </w:rPr>
        <w:t>10 долларов США; </w:t>
      </w:r>
    </w:p>
    <w:p w:rsidR="0037778C" w:rsidRDefault="0037778C" w:rsidP="0037778C">
      <w:pPr>
        <w:pStyle w:val="a5"/>
        <w:numPr>
          <w:ilvl w:val="0"/>
          <w:numId w:val="7"/>
        </w:numPr>
        <w:spacing w:line="360" w:lineRule="auto"/>
        <w:rPr>
          <w:rFonts w:ascii="Times New Roman" w:hAnsi="Times New Roman" w:cs="Times New Roman"/>
        </w:rPr>
      </w:pPr>
      <w:r w:rsidRPr="0037778C">
        <w:rPr>
          <w:rFonts w:ascii="Times New Roman" w:hAnsi="Times New Roman" w:cs="Times New Roman"/>
        </w:rPr>
        <w:t>если ребенку больше 6 лет, необходима 1 его фотография; </w:t>
      </w:r>
    </w:p>
    <w:p w:rsidR="0037778C" w:rsidRPr="0037778C" w:rsidRDefault="0037778C" w:rsidP="0037778C">
      <w:pPr>
        <w:pStyle w:val="a5"/>
        <w:numPr>
          <w:ilvl w:val="0"/>
          <w:numId w:val="7"/>
        </w:numPr>
        <w:spacing w:line="360" w:lineRule="auto"/>
        <w:rPr>
          <w:rFonts w:ascii="Times New Roman" w:hAnsi="Times New Roman" w:cs="Times New Roman"/>
        </w:rPr>
      </w:pPr>
      <w:r w:rsidRPr="0037778C">
        <w:rPr>
          <w:rFonts w:ascii="Times New Roman" w:hAnsi="Times New Roman" w:cs="Times New Roman"/>
        </w:rPr>
        <w:t>в случае отсутствия одного из родителей - нотариально заверенное заявление от другого родителя о согласии вписать ребенка в паспорт. </w:t>
      </w:r>
    </w:p>
    <w:p w:rsidR="00522C29" w:rsidRPr="0037778C" w:rsidRDefault="00522C29" w:rsidP="0037778C">
      <w:pPr>
        <w:pStyle w:val="a5"/>
        <w:spacing w:line="360" w:lineRule="auto"/>
        <w:rPr>
          <w:rFonts w:ascii="Times New Roman" w:hAnsi="Times New Roman" w:cs="Times New Roman"/>
        </w:rPr>
      </w:pPr>
    </w:p>
    <w:sectPr w:rsidR="00522C29" w:rsidRPr="00377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734"/>
    <w:multiLevelType w:val="hybridMultilevel"/>
    <w:tmpl w:val="10223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8D31FF"/>
    <w:multiLevelType w:val="hybridMultilevel"/>
    <w:tmpl w:val="A22AC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0C0559"/>
    <w:multiLevelType w:val="hybridMultilevel"/>
    <w:tmpl w:val="AD807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CF7C44"/>
    <w:multiLevelType w:val="hybridMultilevel"/>
    <w:tmpl w:val="DF542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556490"/>
    <w:multiLevelType w:val="hybridMultilevel"/>
    <w:tmpl w:val="B822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BF05F2"/>
    <w:multiLevelType w:val="hybridMultilevel"/>
    <w:tmpl w:val="AFD29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316621"/>
    <w:multiLevelType w:val="hybridMultilevel"/>
    <w:tmpl w:val="7D824E06"/>
    <w:lvl w:ilvl="0" w:tplc="D294F7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8C"/>
    <w:rsid w:val="0037778C"/>
    <w:rsid w:val="0052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778C"/>
  </w:style>
  <w:style w:type="character" w:styleId="a4">
    <w:name w:val="Hyperlink"/>
    <w:basedOn w:val="a0"/>
    <w:uiPriority w:val="99"/>
    <w:unhideWhenUsed/>
    <w:rsid w:val="0037778C"/>
    <w:rPr>
      <w:color w:val="0000FF"/>
      <w:u w:val="single"/>
    </w:rPr>
  </w:style>
  <w:style w:type="paragraph" w:styleId="a5">
    <w:name w:val="No Spacing"/>
    <w:uiPriority w:val="1"/>
    <w:qFormat/>
    <w:rsid w:val="003777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778C"/>
  </w:style>
  <w:style w:type="character" w:styleId="a4">
    <w:name w:val="Hyperlink"/>
    <w:basedOn w:val="a0"/>
    <w:uiPriority w:val="99"/>
    <w:unhideWhenUsed/>
    <w:rsid w:val="0037778C"/>
    <w:rPr>
      <w:color w:val="0000FF"/>
      <w:u w:val="single"/>
    </w:rPr>
  </w:style>
  <w:style w:type="paragraph" w:styleId="a5">
    <w:name w:val="No Spacing"/>
    <w:uiPriority w:val="1"/>
    <w:qFormat/>
    <w:rsid w:val="00377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ubejye.com/law/pas/form3.doc" TargetMode="External"/><Relationship Id="rId3" Type="http://schemas.microsoft.com/office/2007/relationships/stylesWithEffects" Target="stylesWithEffects.xml"/><Relationship Id="rId7" Type="http://schemas.openxmlformats.org/officeDocument/2006/relationships/hyperlink" Target="http://www.zarubejye.com/law/pas/form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rubejye.com/law/pas/form4.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2015-11-25T07:51:00Z</dcterms:created>
  <dcterms:modified xsi:type="dcterms:W3CDTF">2015-11-25T08:00:00Z</dcterms:modified>
</cp:coreProperties>
</file>