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D4" w:rsidRPr="008F12D4" w:rsidRDefault="008F12D4" w:rsidP="008F12D4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8F12D4">
        <w:rPr>
          <w:rFonts w:ascii="Times New Roman" w:hAnsi="Times New Roman" w:cs="Times New Roman"/>
          <w:b/>
          <w:sz w:val="24"/>
        </w:rPr>
        <w:t>Продление туристической визы в Турции</w:t>
      </w:r>
    </w:p>
    <w:bookmarkEnd w:id="0"/>
    <w:p w:rsidR="008F12D4" w:rsidRPr="008F12D4" w:rsidRDefault="008F12D4" w:rsidP="008F12D4">
      <w:pPr>
        <w:pStyle w:val="a3"/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 xml:space="preserve">В июне 2004 года турецким правительством были приняты изменения и поправки в ст.3 закона №5682. Благодаря этим изменениям  иностранцы, </w:t>
      </w:r>
      <w:proofErr w:type="spellStart"/>
      <w:r w:rsidRPr="008F12D4">
        <w:rPr>
          <w:rFonts w:ascii="Times New Roman" w:hAnsi="Times New Roman" w:cs="Times New Roman"/>
        </w:rPr>
        <w:t>втом</w:t>
      </w:r>
      <w:proofErr w:type="spellEnd"/>
      <w:r w:rsidRPr="008F12D4">
        <w:rPr>
          <w:rFonts w:ascii="Times New Roman" w:hAnsi="Times New Roman" w:cs="Times New Roman"/>
        </w:rPr>
        <w:t xml:space="preserve"> </w:t>
      </w:r>
      <w:proofErr w:type="gramStart"/>
      <w:r w:rsidRPr="008F12D4">
        <w:rPr>
          <w:rFonts w:ascii="Times New Roman" w:hAnsi="Times New Roman" w:cs="Times New Roman"/>
        </w:rPr>
        <w:t>числе</w:t>
      </w:r>
      <w:proofErr w:type="gramEnd"/>
      <w:r w:rsidRPr="008F12D4">
        <w:rPr>
          <w:rFonts w:ascii="Times New Roman" w:hAnsi="Times New Roman" w:cs="Times New Roman"/>
        </w:rPr>
        <w:t xml:space="preserve"> и россияне получили право один раз в 12 месяцев продлить туристические визы на срок один, два или три месяца по своему усмотрению.</w:t>
      </w:r>
    </w:p>
    <w:p w:rsidR="008F12D4" w:rsidRDefault="008F12D4" w:rsidP="008F12D4">
      <w:pPr>
        <w:pStyle w:val="a3"/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 xml:space="preserve">Для этого иностранный гражданин не ранее чем за 15 дней до окончания срока действия туристической визы, полученной им при пересечении границы обязан явиться в отдел по работе с иностранцами Управления безопасности и </w:t>
      </w:r>
      <w:proofErr w:type="gramStart"/>
      <w:r w:rsidRPr="008F12D4">
        <w:rPr>
          <w:rFonts w:ascii="Times New Roman" w:hAnsi="Times New Roman" w:cs="Times New Roman"/>
        </w:rPr>
        <w:t>подать</w:t>
      </w:r>
      <w:proofErr w:type="gramEnd"/>
      <w:r w:rsidRPr="008F12D4">
        <w:rPr>
          <w:rFonts w:ascii="Times New Roman" w:hAnsi="Times New Roman" w:cs="Times New Roman"/>
        </w:rPr>
        <w:t xml:space="preserve"> следующие документы:</w:t>
      </w:r>
    </w:p>
    <w:p w:rsidR="008F12D4" w:rsidRPr="008F12D4" w:rsidRDefault="008F12D4" w:rsidP="008F12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Письменное заявление в произвольной форме с объяснением причин продления визы;</w:t>
      </w:r>
    </w:p>
    <w:p w:rsidR="008F12D4" w:rsidRDefault="008F12D4" w:rsidP="008F12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Заполнить две анкеты установленной формы;</w:t>
      </w:r>
    </w:p>
    <w:p w:rsidR="008F12D4" w:rsidRDefault="008F12D4" w:rsidP="008F12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 xml:space="preserve">Сдать вместе с заявлением и анкетами заграничный паспорт с копиями первой страницы и страницы, где </w:t>
      </w:r>
      <w:proofErr w:type="gramStart"/>
      <w:r w:rsidRPr="008F12D4">
        <w:rPr>
          <w:rFonts w:ascii="Times New Roman" w:hAnsi="Times New Roman" w:cs="Times New Roman"/>
        </w:rPr>
        <w:t>вклеена</w:t>
      </w:r>
      <w:proofErr w:type="gramEnd"/>
      <w:r w:rsidRPr="008F12D4">
        <w:rPr>
          <w:rFonts w:ascii="Times New Roman" w:hAnsi="Times New Roman" w:cs="Times New Roman"/>
        </w:rPr>
        <w:t xml:space="preserve"> </w:t>
      </w:r>
      <w:proofErr w:type="spellStart"/>
      <w:r w:rsidRPr="008F12D4">
        <w:rPr>
          <w:rFonts w:ascii="Times New Roman" w:hAnsi="Times New Roman" w:cs="Times New Roman"/>
        </w:rPr>
        <w:t>туристическаявиза</w:t>
      </w:r>
      <w:proofErr w:type="spellEnd"/>
      <w:r w:rsidRPr="008F12D4">
        <w:rPr>
          <w:rFonts w:ascii="Times New Roman" w:hAnsi="Times New Roman" w:cs="Times New Roman"/>
        </w:rPr>
        <w:t xml:space="preserve"> с датой последнего въезда в Турцию;</w:t>
      </w:r>
    </w:p>
    <w:p w:rsidR="008F12D4" w:rsidRDefault="008F12D4" w:rsidP="008F12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Сдать 4 фотографии размером 3х4 см;</w:t>
      </w:r>
    </w:p>
    <w:p w:rsidR="008F12D4" w:rsidRPr="008F12D4" w:rsidRDefault="008F12D4" w:rsidP="008F12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Подтвердить наличие денежных сре</w:t>
      </w:r>
      <w:proofErr w:type="gramStart"/>
      <w:r w:rsidRPr="008F12D4">
        <w:rPr>
          <w:rFonts w:ascii="Times New Roman" w:hAnsi="Times New Roman" w:cs="Times New Roman"/>
        </w:rPr>
        <w:t>дств дл</w:t>
      </w:r>
      <w:proofErr w:type="gramEnd"/>
      <w:r w:rsidRPr="008F12D4">
        <w:rPr>
          <w:rFonts w:ascii="Times New Roman" w:hAnsi="Times New Roman" w:cs="Times New Roman"/>
        </w:rPr>
        <w:t xml:space="preserve">я проживания </w:t>
      </w:r>
      <w:proofErr w:type="spellStart"/>
      <w:r w:rsidRPr="008F12D4">
        <w:rPr>
          <w:rFonts w:ascii="Times New Roman" w:hAnsi="Times New Roman" w:cs="Times New Roman"/>
        </w:rPr>
        <w:t>встране</w:t>
      </w:r>
      <w:proofErr w:type="spellEnd"/>
      <w:r w:rsidRPr="008F12D4">
        <w:rPr>
          <w:rFonts w:ascii="Times New Roman" w:hAnsi="Times New Roman" w:cs="Times New Roman"/>
        </w:rPr>
        <w:t>, путем предоставления квитанции из банка об обмене валюты из расчета 200 долл. США на один месяц проживания и квитанцию об уплате госпошлины.</w:t>
      </w:r>
    </w:p>
    <w:p w:rsidR="008F12D4" w:rsidRPr="008F12D4" w:rsidRDefault="008F12D4" w:rsidP="008F12D4">
      <w:pPr>
        <w:pStyle w:val="a3"/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В госпошлину включены стоимость бланка вида на жительство - 70 новых турецких лир и стоимость продления туристической визы на 3 месяца - 260 новых тур</w:t>
      </w:r>
      <w:proofErr w:type="gramStart"/>
      <w:r w:rsidRPr="008F12D4">
        <w:rPr>
          <w:rFonts w:ascii="Times New Roman" w:hAnsi="Times New Roman" w:cs="Times New Roman"/>
        </w:rPr>
        <w:t>.</w:t>
      </w:r>
      <w:proofErr w:type="gramEnd"/>
      <w:r w:rsidRPr="008F12D4">
        <w:rPr>
          <w:rFonts w:ascii="Times New Roman" w:hAnsi="Times New Roman" w:cs="Times New Roman"/>
        </w:rPr>
        <w:t xml:space="preserve"> </w:t>
      </w:r>
      <w:proofErr w:type="gramStart"/>
      <w:r w:rsidRPr="008F12D4">
        <w:rPr>
          <w:rFonts w:ascii="Times New Roman" w:hAnsi="Times New Roman" w:cs="Times New Roman"/>
        </w:rPr>
        <w:t>л</w:t>
      </w:r>
      <w:proofErr w:type="gramEnd"/>
      <w:r w:rsidRPr="008F12D4">
        <w:rPr>
          <w:rFonts w:ascii="Times New Roman" w:hAnsi="Times New Roman" w:cs="Times New Roman"/>
        </w:rPr>
        <w:t>ир (по состоянию на октябрь 2007г.)</w:t>
      </w:r>
    </w:p>
    <w:p w:rsidR="008F12D4" w:rsidRPr="008F12D4" w:rsidRDefault="008F12D4" w:rsidP="008F12D4">
      <w:pPr>
        <w:pStyle w:val="a3"/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После сдачи необходимых документов в УБ иностранцу в течение 1-5 рабочих дней выдается вид на жительство на истребованный им срок.</w:t>
      </w:r>
    </w:p>
    <w:p w:rsidR="008F12D4" w:rsidRPr="008F12D4" w:rsidRDefault="008F12D4" w:rsidP="008F12D4">
      <w:pPr>
        <w:pStyle w:val="a3"/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В случае заключения брака между иностранкой и гражданином Турции, для получения вида на жительство в отдел по работе с иностранцами УБ дополнительно необходимо предъявить копию и оригинал свидетельства о заключении брака, стандартный бланк формы "В" из управления по регистрации и учету населения  и заплатить госпошлину. При этом первоначально вид на жительство выдается сроком на 1 год. По истечении годичного срока вид на жительство продлевается уже на 2 года. Родившиеся в совместном браке дети вписываются в бланк вида на жительство матери. При  этом размер госпошлины для детей в возрасте до 18 лет составляет 50% от указанных выше сумм.</w:t>
      </w:r>
    </w:p>
    <w:p w:rsidR="008F12D4" w:rsidRPr="008F12D4" w:rsidRDefault="008F12D4" w:rsidP="008F12D4">
      <w:pPr>
        <w:pStyle w:val="a3"/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От госпошлины освобождены учащиеся школ, лицеев и университетов, приехавшие обучаться в Турцию по соответствующим межгосударственным договорам.</w:t>
      </w:r>
    </w:p>
    <w:p w:rsidR="008F12D4" w:rsidRDefault="008F12D4" w:rsidP="008F12D4">
      <w:pPr>
        <w:pStyle w:val="a3"/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И еще несколько советов и дополнений от нас:</w:t>
      </w:r>
    </w:p>
    <w:p w:rsidR="008F12D4" w:rsidRDefault="008F12D4" w:rsidP="008F12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Заготовить фотографии можно и в России, их в Турции требуется много и часто, лучше цветных.</w:t>
      </w:r>
    </w:p>
    <w:p w:rsidR="008F12D4" w:rsidRDefault="008F12D4" w:rsidP="008F12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Все анкеты заполнят без ошибок за вас за небольшие деньги в многочисленных бюро вокруг полицейских управлений (под вывесками магазинчиков), там же сделают копии чего нужно и сфотографируют Вас, если Вы этого не сделали.</w:t>
      </w:r>
    </w:p>
    <w:p w:rsidR="008F12D4" w:rsidRDefault="008F12D4" w:rsidP="008F12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lastRenderedPageBreak/>
        <w:t>Поменяйте деньги для уплаты пошлин заранее, доллары или евро  у Вас не возьмут, а ближайший обменный пункт может оказаться километрах в пяти.</w:t>
      </w:r>
    </w:p>
    <w:p w:rsidR="008F12D4" w:rsidRDefault="008F12D4" w:rsidP="008F12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 xml:space="preserve">Вместо выписки с Вашего счета можно </w:t>
      </w:r>
      <w:proofErr w:type="gramStart"/>
      <w:r w:rsidRPr="008F12D4">
        <w:rPr>
          <w:rFonts w:ascii="Times New Roman" w:hAnsi="Times New Roman" w:cs="Times New Roman"/>
        </w:rPr>
        <w:t>предоставить справку</w:t>
      </w:r>
      <w:proofErr w:type="gramEnd"/>
      <w:r w:rsidRPr="008F12D4">
        <w:rPr>
          <w:rFonts w:ascii="Times New Roman" w:hAnsi="Times New Roman" w:cs="Times New Roman"/>
        </w:rPr>
        <w:t xml:space="preserve"> об обмене эквивалентной суммы на турецкие лиры, выданную банком или обменным пунктом на Ваше имя.</w:t>
      </w:r>
    </w:p>
    <w:p w:rsidR="008F12D4" w:rsidRDefault="008F12D4" w:rsidP="008F12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Виза продлевается в заявительном порядке (то есть повод - "</w:t>
      </w:r>
      <w:proofErr w:type="gramStart"/>
      <w:r w:rsidRPr="008F12D4">
        <w:rPr>
          <w:rFonts w:ascii="Times New Roman" w:hAnsi="Times New Roman" w:cs="Times New Roman"/>
        </w:rPr>
        <w:t>отдохнул</w:t>
      </w:r>
      <w:proofErr w:type="gramEnd"/>
      <w:r w:rsidRPr="008F12D4">
        <w:rPr>
          <w:rFonts w:ascii="Times New Roman" w:hAnsi="Times New Roman" w:cs="Times New Roman"/>
        </w:rPr>
        <w:t xml:space="preserve"> но мало" - достаточный), но лучше, если у Вас будет договор на аренду жилья, бумага из отеля об аренде в нем номера, либо желательно, чтобы с Вами был гражданин Турции, который сможет подтвердить, что проживать все это время Вы будете у него.</w:t>
      </w:r>
    </w:p>
    <w:p w:rsidR="008F12D4" w:rsidRDefault="008F12D4" w:rsidP="008F12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Летом сроки выдачи документов всегда длиннее, нежели зимой, на несколько дней, учитывайте это.</w:t>
      </w:r>
    </w:p>
    <w:p w:rsidR="008F12D4" w:rsidRDefault="008F12D4" w:rsidP="008F12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Деньги, которые Вы положили на счет, могут быть сняты Вами сразу по получении выписки со счета - никто этот момент не</w:t>
      </w:r>
      <w:r>
        <w:rPr>
          <w:rFonts w:ascii="Times New Roman" w:hAnsi="Times New Roman" w:cs="Times New Roman"/>
        </w:rPr>
        <w:t xml:space="preserve"> отслеживает и не контролирует.</w:t>
      </w:r>
    </w:p>
    <w:p w:rsidR="008F12D4" w:rsidRPr="008F12D4" w:rsidRDefault="008F12D4" w:rsidP="008F12D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12D4">
        <w:rPr>
          <w:rFonts w:ascii="Times New Roman" w:hAnsi="Times New Roman" w:cs="Times New Roman"/>
        </w:rPr>
        <w:t>Расценки на услуги и пошлины индексируются довольно часто - уточняйте информацию!</w:t>
      </w:r>
    </w:p>
    <w:p w:rsidR="002F285A" w:rsidRPr="008F12D4" w:rsidRDefault="002F285A" w:rsidP="008F12D4">
      <w:pPr>
        <w:pStyle w:val="a3"/>
        <w:spacing w:line="360" w:lineRule="auto"/>
        <w:rPr>
          <w:rFonts w:ascii="Times New Roman" w:hAnsi="Times New Roman" w:cs="Times New Roman"/>
        </w:rPr>
      </w:pPr>
    </w:p>
    <w:sectPr w:rsidR="002F285A" w:rsidRPr="008F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A90"/>
    <w:multiLevelType w:val="hybridMultilevel"/>
    <w:tmpl w:val="3B94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0733"/>
    <w:multiLevelType w:val="multilevel"/>
    <w:tmpl w:val="AB0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63347"/>
    <w:multiLevelType w:val="multilevel"/>
    <w:tmpl w:val="F612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70373"/>
    <w:multiLevelType w:val="hybridMultilevel"/>
    <w:tmpl w:val="1F06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4"/>
    <w:rsid w:val="002F285A"/>
    <w:rsid w:val="008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2015-11-26T08:34:00Z</dcterms:created>
  <dcterms:modified xsi:type="dcterms:W3CDTF">2015-11-26T08:38:00Z</dcterms:modified>
</cp:coreProperties>
</file>